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DAFE" w14:textId="7A3C1552" w:rsidR="00505885" w:rsidRDefault="00505885" w:rsidP="00505885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ＯＯ</w:t>
      </w:r>
      <w:proofErr w:type="gramEnd"/>
      <w:r w:rsidRPr="006622F2">
        <w:rPr>
          <w:rFonts w:ascii="標楷體" w:eastAsia="標楷體" w:hAnsi="標楷體" w:hint="eastAsia"/>
          <w:b/>
          <w:sz w:val="36"/>
          <w:szCs w:val="36"/>
        </w:rPr>
        <w:t>公</w:t>
      </w:r>
      <w:r>
        <w:rPr>
          <w:rFonts w:ascii="標楷體" w:eastAsia="標楷體" w:hAnsi="標楷體" w:hint="eastAsia"/>
          <w:b/>
          <w:sz w:val="36"/>
          <w:szCs w:val="36"/>
        </w:rPr>
        <w:t>會／學會／協會／基金</w:t>
      </w:r>
      <w:r w:rsidRPr="006622F2">
        <w:rPr>
          <w:rFonts w:ascii="標楷體" w:eastAsia="標楷體" w:hAnsi="標楷體" w:hint="eastAsia"/>
          <w:b/>
          <w:sz w:val="36"/>
          <w:szCs w:val="36"/>
        </w:rPr>
        <w:t>會</w:t>
      </w:r>
    </w:p>
    <w:p w14:paraId="34A157E1" w14:textId="6E48C040" w:rsidR="00950F3D" w:rsidRPr="006622F2" w:rsidRDefault="003872AA" w:rsidP="00950F3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協助醫療機構辦理</w:t>
      </w:r>
      <w:r w:rsidR="00950F3D">
        <w:rPr>
          <w:rFonts w:ascii="標楷體" w:eastAsia="標楷體" w:hAnsi="標楷體" w:hint="eastAsia"/>
          <w:b/>
          <w:sz w:val="36"/>
          <w:szCs w:val="36"/>
        </w:rPr>
        <w:t>醫療事故</w:t>
      </w:r>
      <w:r w:rsidR="007D0EC5">
        <w:rPr>
          <w:rFonts w:ascii="標楷體" w:eastAsia="標楷體" w:hAnsi="標楷體" w:hint="eastAsia"/>
          <w:b/>
          <w:sz w:val="36"/>
          <w:szCs w:val="36"/>
        </w:rPr>
        <w:t>及</w:t>
      </w:r>
      <w:r w:rsidR="00950F3D">
        <w:rPr>
          <w:rFonts w:ascii="標楷體" w:eastAsia="標楷體" w:hAnsi="標楷體" w:hint="eastAsia"/>
          <w:b/>
          <w:sz w:val="36"/>
          <w:szCs w:val="36"/>
        </w:rPr>
        <w:t>爭議</w:t>
      </w:r>
      <w:r w:rsidR="007D0EC5">
        <w:rPr>
          <w:rFonts w:ascii="標楷體" w:eastAsia="標楷體" w:hAnsi="標楷體" w:hint="eastAsia"/>
          <w:b/>
          <w:sz w:val="36"/>
          <w:szCs w:val="36"/>
        </w:rPr>
        <w:t>關懷</w:t>
      </w:r>
      <w:r w:rsidR="00950F3D" w:rsidRPr="006622F2">
        <w:rPr>
          <w:rFonts w:ascii="標楷體" w:eastAsia="標楷體" w:hAnsi="標楷體" w:hint="eastAsia"/>
          <w:b/>
          <w:sz w:val="36"/>
          <w:szCs w:val="36"/>
        </w:rPr>
        <w:t>作業</w:t>
      </w:r>
      <w:r w:rsidR="00D904F3">
        <w:rPr>
          <w:rFonts w:ascii="標楷體" w:eastAsia="標楷體" w:hAnsi="標楷體" w:hint="eastAsia"/>
          <w:b/>
          <w:sz w:val="36"/>
          <w:szCs w:val="36"/>
        </w:rPr>
        <w:t>流程</w:t>
      </w:r>
      <w:r w:rsidR="00950F3D">
        <w:rPr>
          <w:rFonts w:ascii="標楷體" w:eastAsia="標楷體" w:hAnsi="標楷體" w:hint="eastAsia"/>
          <w:b/>
          <w:sz w:val="36"/>
          <w:szCs w:val="36"/>
        </w:rPr>
        <w:t>(參考範本)</w:t>
      </w:r>
    </w:p>
    <w:p w14:paraId="3B714345" w14:textId="6AAB0543" w:rsidR="00950F3D" w:rsidRPr="00030EE9" w:rsidRDefault="00950F3D" w:rsidP="00950F3D">
      <w:pPr>
        <w:wordWrap w:val="0"/>
        <w:spacing w:beforeLines="50" w:before="120" w:line="240" w:lineRule="exact"/>
        <w:ind w:right="6"/>
        <w:jc w:val="right"/>
        <w:rPr>
          <w:rFonts w:eastAsia="標楷體" w:hAnsi="標楷體"/>
          <w:color w:val="00000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5842" w:rsidRPr="00885842" w14:paraId="4E651039" w14:textId="77777777" w:rsidTr="00885842">
        <w:tc>
          <w:tcPr>
            <w:tcW w:w="9628" w:type="dxa"/>
          </w:tcPr>
          <w:p w14:paraId="633048C8" w14:textId="57BC2923" w:rsidR="00885842" w:rsidRPr="00885842" w:rsidRDefault="00885842" w:rsidP="00743E4E">
            <w:pPr>
              <w:pStyle w:val="a9"/>
              <w:spacing w:line="400" w:lineRule="exact"/>
              <w:ind w:leftChars="0" w:left="0"/>
              <w:rPr>
                <w:rFonts w:ascii="標楷體" w:eastAsia="標楷體"/>
                <w:b/>
                <w:color w:val="000000"/>
                <w:sz w:val="26"/>
                <w:szCs w:val="26"/>
              </w:rPr>
            </w:pPr>
            <w:r w:rsidRPr="00885842">
              <w:rPr>
                <w:rFonts w:eastAsia="標楷體"/>
                <w:b/>
                <w:color w:val="000000"/>
                <w:sz w:val="26"/>
                <w:szCs w:val="26"/>
              </w:rPr>
              <w:t>說明：</w:t>
            </w:r>
            <w:r w:rsidR="00D904F3" w:rsidRPr="00D904F3">
              <w:rPr>
                <w:rFonts w:eastAsia="標楷體" w:hint="eastAsia"/>
                <w:b/>
                <w:color w:val="000000"/>
                <w:sz w:val="26"/>
                <w:szCs w:val="26"/>
              </w:rPr>
              <w:t>本作業流程</w:t>
            </w:r>
            <w:r w:rsidR="00612D85">
              <w:rPr>
                <w:rFonts w:eastAsia="標楷體" w:hint="eastAsia"/>
                <w:b/>
                <w:color w:val="000000"/>
                <w:sz w:val="26"/>
                <w:szCs w:val="26"/>
              </w:rPr>
              <w:t>僅供</w:t>
            </w:r>
            <w:r w:rsidR="00D904F3" w:rsidRPr="00D904F3">
              <w:rPr>
                <w:rFonts w:eastAsia="標楷體" w:hint="eastAsia"/>
                <w:b/>
                <w:color w:val="000000"/>
                <w:sz w:val="26"/>
                <w:szCs w:val="26"/>
              </w:rPr>
              <w:t>撰寫參考，貴</w:t>
            </w:r>
            <w:r w:rsidR="00612D85">
              <w:rPr>
                <w:rFonts w:eastAsia="標楷體" w:hint="eastAsia"/>
                <w:b/>
                <w:color w:val="000000"/>
                <w:sz w:val="26"/>
                <w:szCs w:val="26"/>
              </w:rPr>
              <w:t>單位</w:t>
            </w:r>
            <w:r w:rsidR="00D904F3" w:rsidRPr="00D904F3">
              <w:rPr>
                <w:rFonts w:eastAsia="標楷體" w:hint="eastAsia"/>
                <w:b/>
                <w:color w:val="000000"/>
                <w:sz w:val="26"/>
                <w:szCs w:val="26"/>
              </w:rPr>
              <w:t>可自行依自身組織、資源及人力等實際可達成之情況調整。</w:t>
            </w:r>
          </w:p>
        </w:tc>
      </w:tr>
    </w:tbl>
    <w:p w14:paraId="7E67525F" w14:textId="28907EB3" w:rsidR="00950F3D" w:rsidRPr="00CB45A9" w:rsidRDefault="00950F3D" w:rsidP="004123E6">
      <w:pPr>
        <w:pStyle w:val="a9"/>
        <w:spacing w:line="420" w:lineRule="exact"/>
        <w:ind w:leftChars="0" w:left="567" w:hanging="567"/>
        <w:rPr>
          <w:rFonts w:eastAsia="標楷體"/>
          <w:b/>
          <w:color w:val="000000"/>
          <w:sz w:val="28"/>
          <w:szCs w:val="28"/>
        </w:rPr>
      </w:pPr>
      <w:r w:rsidRPr="00CB45A9">
        <w:rPr>
          <w:rFonts w:eastAsia="標楷體" w:hint="eastAsia"/>
          <w:b/>
          <w:color w:val="000000"/>
          <w:sz w:val="28"/>
          <w:szCs w:val="28"/>
        </w:rPr>
        <w:t>一、目的：</w:t>
      </w:r>
    </w:p>
    <w:p w14:paraId="5CCFF867" w14:textId="298E19DD" w:rsidR="00950F3D" w:rsidRPr="00E82BA3" w:rsidRDefault="00950F3D" w:rsidP="009C112F">
      <w:pPr>
        <w:spacing w:line="420" w:lineRule="exact"/>
        <w:ind w:leftChars="224" w:left="563" w:hangingChars="9" w:hanging="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為</w:t>
      </w:r>
      <w:r w:rsidRPr="00885842">
        <w:rPr>
          <w:rFonts w:eastAsia="標楷體"/>
          <w:color w:val="000000"/>
          <w:sz w:val="28"/>
          <w:szCs w:val="28"/>
        </w:rPr>
        <w:t>協助</w:t>
      </w:r>
      <w:r w:rsidR="00D904F3">
        <w:rPr>
          <w:rFonts w:eastAsia="標楷體" w:hint="eastAsia"/>
          <w:color w:val="000000"/>
          <w:sz w:val="28"/>
          <w:szCs w:val="28"/>
        </w:rPr>
        <w:t>本會會員及</w:t>
      </w:r>
      <w:r w:rsidR="001D3697">
        <w:rPr>
          <w:rFonts w:eastAsia="標楷體" w:hint="eastAsia"/>
          <w:color w:val="000000"/>
          <w:sz w:val="28"/>
          <w:szCs w:val="28"/>
        </w:rPr>
        <w:t>其執業之</w:t>
      </w:r>
      <w:proofErr w:type="gramStart"/>
      <w:r w:rsidR="00885842" w:rsidRPr="00885842">
        <w:rPr>
          <w:rFonts w:eastAsia="標楷體"/>
          <w:color w:val="000000"/>
          <w:sz w:val="28"/>
          <w:szCs w:val="28"/>
        </w:rPr>
        <w:t>醫</w:t>
      </w:r>
      <w:proofErr w:type="gramEnd"/>
      <w:r w:rsidR="00761A1E">
        <w:rPr>
          <w:rFonts w:eastAsia="標楷體" w:hint="eastAsia"/>
          <w:color w:val="000000"/>
          <w:sz w:val="28"/>
          <w:szCs w:val="28"/>
        </w:rPr>
        <w:t>事</w:t>
      </w:r>
      <w:r w:rsidR="00885842" w:rsidRPr="00885842">
        <w:rPr>
          <w:rFonts w:eastAsia="標楷體"/>
          <w:color w:val="000000"/>
          <w:sz w:val="28"/>
          <w:szCs w:val="28"/>
        </w:rPr>
        <w:t>機構（</w:t>
      </w:r>
      <w:r w:rsidR="00F62371" w:rsidRPr="00885842">
        <w:rPr>
          <w:rFonts w:eastAsia="標楷體"/>
          <w:color w:val="000000"/>
          <w:sz w:val="28"/>
          <w:szCs w:val="28"/>
        </w:rPr>
        <w:t>99</w:t>
      </w:r>
      <w:r w:rsidR="00F62371">
        <w:rPr>
          <w:rFonts w:eastAsia="標楷體" w:hint="eastAsia"/>
          <w:color w:val="000000"/>
          <w:sz w:val="28"/>
          <w:szCs w:val="28"/>
        </w:rPr>
        <w:t>床</w:t>
      </w:r>
      <w:r w:rsidR="00F62371" w:rsidRPr="00885842">
        <w:rPr>
          <w:rFonts w:eastAsia="標楷體"/>
          <w:color w:val="000000"/>
          <w:sz w:val="28"/>
          <w:szCs w:val="28"/>
        </w:rPr>
        <w:t>以下醫院</w:t>
      </w:r>
      <w:r w:rsidR="00761A1E">
        <w:rPr>
          <w:rFonts w:eastAsia="標楷體" w:hint="eastAsia"/>
          <w:color w:val="000000"/>
          <w:sz w:val="28"/>
          <w:szCs w:val="28"/>
        </w:rPr>
        <w:t>、</w:t>
      </w:r>
      <w:r w:rsidR="00F62371">
        <w:rPr>
          <w:rFonts w:eastAsia="標楷體" w:hint="eastAsia"/>
          <w:color w:val="000000"/>
          <w:sz w:val="28"/>
          <w:szCs w:val="28"/>
        </w:rPr>
        <w:t>診</w:t>
      </w:r>
      <w:r w:rsidRPr="00885842">
        <w:rPr>
          <w:rFonts w:eastAsia="標楷體"/>
          <w:color w:val="000000"/>
          <w:sz w:val="28"/>
          <w:szCs w:val="28"/>
        </w:rPr>
        <w:t>所</w:t>
      </w:r>
      <w:r w:rsidR="00761A1E">
        <w:rPr>
          <w:rFonts w:eastAsia="標楷體" w:hint="eastAsia"/>
          <w:color w:val="000000"/>
          <w:sz w:val="28"/>
          <w:szCs w:val="28"/>
        </w:rPr>
        <w:t>及其他</w:t>
      </w:r>
      <w:proofErr w:type="gramStart"/>
      <w:r w:rsidR="00761A1E">
        <w:rPr>
          <w:rFonts w:eastAsia="標楷體" w:hint="eastAsia"/>
          <w:color w:val="000000"/>
          <w:sz w:val="28"/>
          <w:szCs w:val="28"/>
        </w:rPr>
        <w:t>醫</w:t>
      </w:r>
      <w:proofErr w:type="gramEnd"/>
      <w:r w:rsidR="00761A1E">
        <w:rPr>
          <w:rFonts w:eastAsia="標楷體" w:hint="eastAsia"/>
          <w:color w:val="000000"/>
          <w:sz w:val="28"/>
          <w:szCs w:val="28"/>
        </w:rPr>
        <w:t>事機構</w:t>
      </w:r>
      <w:r w:rsidR="00885842" w:rsidRPr="00885842">
        <w:rPr>
          <w:rFonts w:eastAsia="標楷體"/>
          <w:color w:val="000000"/>
          <w:sz w:val="28"/>
          <w:szCs w:val="28"/>
        </w:rPr>
        <w:t>）</w:t>
      </w:r>
      <w:r w:rsidR="007D0EC5">
        <w:rPr>
          <w:rFonts w:eastAsia="標楷體" w:hint="eastAsia"/>
          <w:color w:val="000000"/>
          <w:sz w:val="28"/>
          <w:szCs w:val="28"/>
        </w:rPr>
        <w:t>，</w:t>
      </w:r>
      <w:r w:rsidR="001A10B0">
        <w:rPr>
          <w:rFonts w:eastAsia="標楷體" w:hint="eastAsia"/>
          <w:color w:val="000000"/>
          <w:sz w:val="28"/>
          <w:szCs w:val="28"/>
        </w:rPr>
        <w:t>於發生醫療事故及爭議時，</w:t>
      </w:r>
      <w:r w:rsidR="0012222E">
        <w:rPr>
          <w:rFonts w:eastAsia="標楷體" w:hint="eastAsia"/>
          <w:color w:val="000000"/>
          <w:sz w:val="28"/>
          <w:szCs w:val="28"/>
        </w:rPr>
        <w:t>能</w:t>
      </w:r>
      <w:proofErr w:type="gramStart"/>
      <w:r w:rsidR="0012222E">
        <w:rPr>
          <w:rFonts w:eastAsia="標楷體" w:hint="eastAsia"/>
          <w:color w:val="000000"/>
          <w:sz w:val="28"/>
          <w:szCs w:val="28"/>
        </w:rPr>
        <w:t>向病方</w:t>
      </w:r>
      <w:r w:rsidR="001A10B0">
        <w:rPr>
          <w:rFonts w:eastAsia="標楷體" w:hint="eastAsia"/>
          <w:color w:val="000000"/>
          <w:sz w:val="28"/>
          <w:szCs w:val="28"/>
        </w:rPr>
        <w:t>說明</w:t>
      </w:r>
      <w:proofErr w:type="gramEnd"/>
      <w:r w:rsidR="001A10B0">
        <w:rPr>
          <w:rFonts w:eastAsia="標楷體" w:hint="eastAsia"/>
          <w:color w:val="000000"/>
          <w:sz w:val="28"/>
          <w:szCs w:val="28"/>
        </w:rPr>
        <w:t>、溝通、協助及關懷，特訂定此辦法</w:t>
      </w:r>
      <w:r w:rsidRPr="00885842">
        <w:rPr>
          <w:rFonts w:eastAsia="標楷體"/>
          <w:color w:val="000000"/>
          <w:sz w:val="28"/>
          <w:szCs w:val="28"/>
        </w:rPr>
        <w:t>，</w:t>
      </w:r>
      <w:r w:rsidR="00FA1871">
        <w:rPr>
          <w:rFonts w:eastAsia="標楷體" w:hint="eastAsia"/>
          <w:color w:val="000000"/>
          <w:sz w:val="28"/>
          <w:szCs w:val="28"/>
        </w:rPr>
        <w:t>期能</w:t>
      </w:r>
      <w:r w:rsidR="00B9246A">
        <w:rPr>
          <w:rFonts w:eastAsia="標楷體" w:hint="eastAsia"/>
          <w:color w:val="000000"/>
          <w:sz w:val="28"/>
          <w:szCs w:val="28"/>
        </w:rPr>
        <w:t>建立</w:t>
      </w:r>
      <w:r w:rsidRPr="00885842">
        <w:rPr>
          <w:rFonts w:eastAsia="標楷體"/>
          <w:color w:val="000000"/>
          <w:sz w:val="28"/>
          <w:szCs w:val="28"/>
        </w:rPr>
        <w:t>良性溝通關懷</w:t>
      </w:r>
      <w:r w:rsidR="00B9246A">
        <w:rPr>
          <w:rFonts w:eastAsia="標楷體" w:hint="eastAsia"/>
          <w:color w:val="000000"/>
          <w:sz w:val="28"/>
          <w:szCs w:val="28"/>
        </w:rPr>
        <w:t>平台，</w:t>
      </w:r>
      <w:r w:rsidRPr="00885842">
        <w:rPr>
          <w:rFonts w:eastAsia="標楷體"/>
          <w:color w:val="000000"/>
          <w:sz w:val="28"/>
          <w:szCs w:val="28"/>
        </w:rPr>
        <w:t>促進</w:t>
      </w:r>
      <w:proofErr w:type="gramStart"/>
      <w:r w:rsidR="00B9246A">
        <w:rPr>
          <w:rFonts w:eastAsia="標楷體" w:hint="eastAsia"/>
          <w:color w:val="000000"/>
          <w:sz w:val="28"/>
          <w:szCs w:val="28"/>
        </w:rPr>
        <w:t>醫</w:t>
      </w:r>
      <w:proofErr w:type="gramEnd"/>
      <w:r w:rsidR="00B9246A">
        <w:rPr>
          <w:rFonts w:eastAsia="標楷體" w:hint="eastAsia"/>
          <w:color w:val="000000"/>
          <w:sz w:val="28"/>
          <w:szCs w:val="28"/>
        </w:rPr>
        <w:t>病</w:t>
      </w:r>
      <w:r w:rsidRPr="00885842">
        <w:rPr>
          <w:rFonts w:eastAsia="標楷體"/>
          <w:color w:val="000000"/>
          <w:sz w:val="28"/>
          <w:szCs w:val="28"/>
        </w:rPr>
        <w:t>和諧</w:t>
      </w:r>
      <w:r>
        <w:rPr>
          <w:rFonts w:ascii="標楷體" w:eastAsia="標楷體" w:hint="eastAsia"/>
          <w:color w:val="000000"/>
          <w:sz w:val="28"/>
          <w:szCs w:val="28"/>
        </w:rPr>
        <w:t>關係</w:t>
      </w:r>
      <w:r w:rsidRPr="00E82BA3">
        <w:rPr>
          <w:rFonts w:ascii="標楷體" w:eastAsia="標楷體"/>
          <w:sz w:val="28"/>
          <w:szCs w:val="28"/>
        </w:rPr>
        <w:t>。</w:t>
      </w:r>
    </w:p>
    <w:p w14:paraId="3CD5546E" w14:textId="77777777" w:rsidR="00950F3D" w:rsidRPr="00650A5F" w:rsidRDefault="00950F3D" w:rsidP="004123E6">
      <w:pPr>
        <w:spacing w:line="420" w:lineRule="exact"/>
        <w:rPr>
          <w:rFonts w:ascii="標楷體" w:eastAsia="標楷體"/>
          <w:b/>
          <w:sz w:val="28"/>
          <w:szCs w:val="28"/>
        </w:rPr>
      </w:pPr>
      <w:r w:rsidRPr="00F43A7B">
        <w:rPr>
          <w:rFonts w:ascii="標楷體" w:eastAsia="標楷體" w:hint="eastAsia"/>
          <w:b/>
          <w:color w:val="000000"/>
          <w:sz w:val="28"/>
          <w:szCs w:val="28"/>
        </w:rPr>
        <w:t>二、</w:t>
      </w:r>
      <w:r w:rsidRPr="00650A5F">
        <w:rPr>
          <w:rFonts w:ascii="標楷體" w:eastAsia="標楷體" w:hint="eastAsia"/>
          <w:b/>
          <w:sz w:val="28"/>
          <w:szCs w:val="28"/>
        </w:rPr>
        <w:t>依據:</w:t>
      </w:r>
    </w:p>
    <w:p w14:paraId="5F14D96C" w14:textId="69D5820B" w:rsidR="00950F3D" w:rsidRPr="00207762" w:rsidRDefault="00950F3D" w:rsidP="004123E6">
      <w:pPr>
        <w:spacing w:line="420" w:lineRule="exact"/>
        <w:ind w:leftChars="224" w:left="563" w:hangingChars="9" w:hanging="25"/>
        <w:rPr>
          <w:rFonts w:ascii="標楷體" w:eastAsia="標楷體" w:hAnsi="標楷體"/>
          <w:sz w:val="28"/>
          <w:szCs w:val="28"/>
        </w:rPr>
      </w:pPr>
      <w:r w:rsidRPr="00207762">
        <w:rPr>
          <w:rFonts w:ascii="標楷體" w:eastAsia="標楷體" w:hAnsi="標楷體" w:hint="eastAsia"/>
          <w:sz w:val="28"/>
          <w:szCs w:val="28"/>
        </w:rPr>
        <w:t>「</w:t>
      </w:r>
      <w:r w:rsidRPr="00207762">
        <w:rPr>
          <w:rFonts w:ascii="標楷體" w:eastAsia="標楷體" w:hAnsi="標楷體"/>
          <w:sz w:val="28"/>
          <w:szCs w:val="28"/>
        </w:rPr>
        <w:t>醫療</w:t>
      </w:r>
      <w:r w:rsidRPr="00207762">
        <w:rPr>
          <w:rFonts w:ascii="標楷體" w:eastAsia="標楷體" w:hAnsi="標楷體" w:hint="eastAsia"/>
          <w:sz w:val="28"/>
          <w:szCs w:val="28"/>
        </w:rPr>
        <w:t>事故預防及</w:t>
      </w:r>
      <w:r w:rsidRPr="00207762">
        <w:rPr>
          <w:rFonts w:ascii="標楷體" w:eastAsia="標楷體" w:hAnsi="標楷體"/>
          <w:sz w:val="28"/>
          <w:szCs w:val="28"/>
        </w:rPr>
        <w:t>爭議處理</w:t>
      </w:r>
      <w:r w:rsidRPr="00207762">
        <w:rPr>
          <w:rFonts w:ascii="標楷體" w:eastAsia="標楷體" w:hAnsi="標楷體" w:hint="eastAsia"/>
          <w:sz w:val="28"/>
          <w:szCs w:val="28"/>
        </w:rPr>
        <w:t>法」</w:t>
      </w:r>
      <w:r w:rsidR="009B5375">
        <w:rPr>
          <w:rFonts w:ascii="標楷體" w:eastAsia="標楷體" w:hAnsi="標楷體" w:hint="eastAsia"/>
          <w:sz w:val="28"/>
          <w:szCs w:val="28"/>
        </w:rPr>
        <w:t>第六條</w:t>
      </w:r>
      <w:r w:rsidRPr="00207762">
        <w:rPr>
          <w:rFonts w:ascii="標楷體" w:eastAsia="標楷體" w:hAnsi="標楷體" w:hint="eastAsia"/>
          <w:sz w:val="28"/>
          <w:szCs w:val="28"/>
        </w:rPr>
        <w:t>與「醫療事故關懷小組組成及遵行事項」。</w:t>
      </w:r>
    </w:p>
    <w:p w14:paraId="5FCC3408" w14:textId="16EBE23A" w:rsidR="002D7BF9" w:rsidRPr="00F43A7B" w:rsidRDefault="00950F3D" w:rsidP="004123E6">
      <w:pPr>
        <w:spacing w:line="420" w:lineRule="exact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三</w:t>
      </w:r>
      <w:r w:rsidR="002D7BF9" w:rsidRPr="00F43A7B">
        <w:rPr>
          <w:rFonts w:ascii="標楷體" w:eastAsia="標楷體" w:hint="eastAsia"/>
          <w:b/>
          <w:color w:val="000000"/>
          <w:sz w:val="28"/>
          <w:szCs w:val="28"/>
        </w:rPr>
        <w:t>、</w:t>
      </w:r>
      <w:r w:rsidR="00F62371">
        <w:rPr>
          <w:rFonts w:ascii="標楷體" w:eastAsia="標楷體" w:hint="eastAsia"/>
          <w:b/>
          <w:color w:val="000000"/>
          <w:sz w:val="28"/>
          <w:szCs w:val="28"/>
        </w:rPr>
        <w:t>適用</w:t>
      </w:r>
      <w:r w:rsidR="00D2656B">
        <w:rPr>
          <w:rFonts w:ascii="標楷體" w:eastAsia="標楷體" w:hint="eastAsia"/>
          <w:b/>
          <w:color w:val="000000"/>
          <w:sz w:val="28"/>
          <w:szCs w:val="28"/>
        </w:rPr>
        <w:t>事件</w:t>
      </w:r>
      <w:r w:rsidR="00885842" w:rsidRPr="00CB45A9">
        <w:rPr>
          <w:rFonts w:ascii="標楷體" w:eastAsia="標楷體" w:hint="eastAsia"/>
          <w:b/>
          <w:sz w:val="28"/>
          <w:szCs w:val="28"/>
        </w:rPr>
        <w:t>範圍</w:t>
      </w:r>
      <w:r w:rsidR="002D7BF9" w:rsidRPr="00F43A7B">
        <w:rPr>
          <w:rFonts w:ascii="標楷體" w:eastAsia="標楷體" w:hint="eastAsia"/>
          <w:b/>
          <w:color w:val="000000"/>
          <w:sz w:val="28"/>
          <w:szCs w:val="28"/>
        </w:rPr>
        <w:t>：</w:t>
      </w:r>
    </w:p>
    <w:p w14:paraId="7DCCB99E" w14:textId="59AF5737" w:rsidR="00950F3D" w:rsidRPr="00950F3D" w:rsidRDefault="00950F3D" w:rsidP="004123E6">
      <w:pPr>
        <w:pStyle w:val="a9"/>
        <w:numPr>
          <w:ilvl w:val="0"/>
          <w:numId w:val="4"/>
        </w:numPr>
        <w:spacing w:line="420" w:lineRule="exact"/>
        <w:ind w:leftChars="0" w:left="993" w:hanging="855"/>
        <w:rPr>
          <w:rFonts w:eastAsia="標楷體" w:hAnsi="標楷體"/>
          <w:color w:val="000000"/>
          <w:sz w:val="28"/>
          <w:szCs w:val="28"/>
        </w:rPr>
      </w:pPr>
      <w:r w:rsidRPr="00950F3D">
        <w:rPr>
          <w:rFonts w:eastAsia="標楷體" w:hAnsi="標楷體" w:hint="eastAsia"/>
          <w:color w:val="000000"/>
          <w:sz w:val="28"/>
          <w:szCs w:val="28"/>
        </w:rPr>
        <w:t>病人接受</w:t>
      </w:r>
      <w:proofErr w:type="gramStart"/>
      <w:r w:rsidRPr="00950F3D">
        <w:rPr>
          <w:rFonts w:eastAsia="標楷體" w:hAnsi="標楷體" w:hint="eastAsia"/>
          <w:color w:val="000000"/>
          <w:sz w:val="28"/>
          <w:szCs w:val="28"/>
        </w:rPr>
        <w:t>醫</w:t>
      </w:r>
      <w:proofErr w:type="gramEnd"/>
      <w:r w:rsidRPr="00950F3D">
        <w:rPr>
          <w:rFonts w:eastAsia="標楷體" w:hAnsi="標楷體" w:hint="eastAsia"/>
          <w:color w:val="000000"/>
          <w:sz w:val="28"/>
          <w:szCs w:val="28"/>
        </w:rPr>
        <w:t>事機構之</w:t>
      </w:r>
      <w:proofErr w:type="gramStart"/>
      <w:r w:rsidRPr="00950F3D">
        <w:rPr>
          <w:rFonts w:eastAsia="標楷體" w:hAnsi="標楷體" w:hint="eastAsia"/>
          <w:color w:val="000000"/>
          <w:sz w:val="28"/>
          <w:szCs w:val="28"/>
        </w:rPr>
        <w:t>醫</w:t>
      </w:r>
      <w:proofErr w:type="gramEnd"/>
      <w:r w:rsidRPr="00950F3D">
        <w:rPr>
          <w:rFonts w:eastAsia="標楷體" w:hAnsi="標楷體" w:hint="eastAsia"/>
          <w:color w:val="000000"/>
          <w:sz w:val="28"/>
          <w:szCs w:val="28"/>
        </w:rPr>
        <w:t>事服務，發生重大傷害或死亡之結果。但不包括因疾病本身或醫療處置不能避免之結果。</w:t>
      </w:r>
    </w:p>
    <w:p w14:paraId="31F9EBE5" w14:textId="3EEADB54" w:rsidR="00950F3D" w:rsidRDefault="00950F3D" w:rsidP="004123E6">
      <w:pPr>
        <w:pStyle w:val="a9"/>
        <w:numPr>
          <w:ilvl w:val="0"/>
          <w:numId w:val="4"/>
        </w:numPr>
        <w:spacing w:line="420" w:lineRule="exact"/>
        <w:ind w:leftChars="0" w:left="993" w:hanging="855"/>
        <w:rPr>
          <w:rFonts w:eastAsia="標楷體" w:hAnsi="標楷體"/>
          <w:color w:val="000000"/>
          <w:sz w:val="28"/>
          <w:szCs w:val="28"/>
        </w:rPr>
      </w:pPr>
      <w:proofErr w:type="gramStart"/>
      <w:r w:rsidRPr="00950F3D">
        <w:rPr>
          <w:rFonts w:eastAsia="標楷體" w:hAnsi="標楷體" w:hint="eastAsia"/>
          <w:color w:val="000000"/>
          <w:sz w:val="28"/>
          <w:szCs w:val="28"/>
        </w:rPr>
        <w:t>病方之</w:t>
      </w:r>
      <w:proofErr w:type="gramEnd"/>
      <w:r w:rsidRPr="00950F3D">
        <w:rPr>
          <w:rFonts w:eastAsia="標楷體" w:hAnsi="標楷體" w:hint="eastAsia"/>
          <w:color w:val="000000"/>
          <w:sz w:val="28"/>
          <w:szCs w:val="28"/>
        </w:rPr>
        <w:t>當事人認為醫療不良結果應由</w:t>
      </w:r>
      <w:proofErr w:type="gramStart"/>
      <w:r w:rsidRPr="00950F3D">
        <w:rPr>
          <w:rFonts w:eastAsia="標楷體" w:hAnsi="標楷體" w:hint="eastAsia"/>
          <w:color w:val="000000"/>
          <w:sz w:val="28"/>
          <w:szCs w:val="28"/>
        </w:rPr>
        <w:t>醫</w:t>
      </w:r>
      <w:proofErr w:type="gramEnd"/>
      <w:r w:rsidRPr="00950F3D">
        <w:rPr>
          <w:rFonts w:eastAsia="標楷體" w:hAnsi="標楷體" w:hint="eastAsia"/>
          <w:color w:val="000000"/>
          <w:sz w:val="28"/>
          <w:szCs w:val="28"/>
        </w:rPr>
        <w:t>事人員、</w:t>
      </w:r>
      <w:proofErr w:type="gramStart"/>
      <w:r w:rsidRPr="00950F3D">
        <w:rPr>
          <w:rFonts w:eastAsia="標楷體" w:hAnsi="標楷體" w:hint="eastAsia"/>
          <w:color w:val="000000"/>
          <w:sz w:val="28"/>
          <w:szCs w:val="28"/>
        </w:rPr>
        <w:t>醫</w:t>
      </w:r>
      <w:proofErr w:type="gramEnd"/>
      <w:r w:rsidRPr="00950F3D">
        <w:rPr>
          <w:rFonts w:eastAsia="標楷體" w:hAnsi="標楷體" w:hint="eastAsia"/>
          <w:color w:val="000000"/>
          <w:sz w:val="28"/>
          <w:szCs w:val="28"/>
        </w:rPr>
        <w:t>事機構負責所生之爭議。</w:t>
      </w:r>
    </w:p>
    <w:p w14:paraId="1C5F6A18" w14:textId="6D341BB8" w:rsidR="002D6515" w:rsidRDefault="002D6515" w:rsidP="004123E6">
      <w:pPr>
        <w:pStyle w:val="a9"/>
        <w:numPr>
          <w:ilvl w:val="0"/>
          <w:numId w:val="4"/>
        </w:numPr>
        <w:spacing w:line="420" w:lineRule="exact"/>
        <w:ind w:leftChars="0" w:left="993" w:hanging="855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其他</w:t>
      </w:r>
      <w:r w:rsidR="005C69CA">
        <w:rPr>
          <w:rFonts w:eastAsia="標楷體" w:hAnsi="標楷體" w:hint="eastAsia"/>
          <w:color w:val="000000"/>
          <w:sz w:val="28"/>
          <w:szCs w:val="28"/>
        </w:rPr>
        <w:t>經本會</w:t>
      </w:r>
      <w:r>
        <w:rPr>
          <w:rFonts w:eastAsia="標楷體" w:hAnsi="標楷體" w:hint="eastAsia"/>
          <w:color w:val="000000"/>
          <w:sz w:val="28"/>
          <w:szCs w:val="28"/>
        </w:rPr>
        <w:t>認定</w:t>
      </w:r>
      <w:r w:rsidR="007636E6">
        <w:rPr>
          <w:rFonts w:eastAsia="標楷體" w:hAnsi="標楷體" w:hint="eastAsia"/>
          <w:color w:val="000000"/>
          <w:sz w:val="28"/>
          <w:szCs w:val="28"/>
        </w:rPr>
        <w:t>可啟動關懷服務之事件。</w:t>
      </w:r>
    </w:p>
    <w:p w14:paraId="16AB4328" w14:textId="3DE53A3E" w:rsidR="00653796" w:rsidRPr="005E4F6A" w:rsidRDefault="00030EE9" w:rsidP="005E4F6A">
      <w:pPr>
        <w:spacing w:line="420" w:lineRule="exact"/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/>
          <w:color w:val="000000"/>
          <w:sz w:val="28"/>
          <w:szCs w:val="28"/>
        </w:rPr>
        <w:t>四、</w:t>
      </w:r>
      <w:r w:rsidR="00621EA1" w:rsidRPr="008E04E5">
        <w:rPr>
          <w:rFonts w:ascii="標楷體" w:eastAsia="標楷體" w:hint="eastAsia"/>
          <w:b/>
          <w:color w:val="000000"/>
          <w:sz w:val="28"/>
          <w:szCs w:val="28"/>
        </w:rPr>
        <w:t>服務對象：</w:t>
      </w:r>
      <w:r w:rsidR="00621EA1" w:rsidRPr="005E4F6A">
        <w:rPr>
          <w:rFonts w:eastAsia="標楷體" w:hAnsi="標楷體" w:hint="eastAsia"/>
          <w:color w:val="000000"/>
          <w:sz w:val="28"/>
          <w:szCs w:val="28"/>
        </w:rPr>
        <w:t>本會會員</w:t>
      </w:r>
      <w:r w:rsidRPr="005E4F6A">
        <w:rPr>
          <w:rFonts w:eastAsia="標楷體" w:hAnsi="標楷體" w:hint="eastAsia"/>
          <w:color w:val="000000"/>
          <w:sz w:val="28"/>
          <w:szCs w:val="28"/>
        </w:rPr>
        <w:t>及其服務之</w:t>
      </w:r>
      <w:r w:rsidRPr="005E4F6A">
        <w:rPr>
          <w:rFonts w:eastAsia="標楷體" w:hAnsi="標楷體" w:hint="eastAsia"/>
          <w:color w:val="000000"/>
          <w:sz w:val="28"/>
          <w:szCs w:val="28"/>
        </w:rPr>
        <w:t>99</w:t>
      </w:r>
      <w:r w:rsidRPr="005E4F6A">
        <w:rPr>
          <w:rFonts w:eastAsia="標楷體" w:hAnsi="標楷體" w:hint="eastAsia"/>
          <w:color w:val="000000"/>
          <w:sz w:val="28"/>
          <w:szCs w:val="28"/>
        </w:rPr>
        <w:t>床以下醫療</w:t>
      </w:r>
      <w:r w:rsidRPr="005E4F6A">
        <w:rPr>
          <w:rFonts w:eastAsia="標楷體" w:hAnsi="標楷體" w:hint="eastAsia"/>
          <w:color w:val="000000"/>
          <w:sz w:val="28"/>
          <w:szCs w:val="28"/>
        </w:rPr>
        <w:t>(</w:t>
      </w:r>
      <w:r w:rsidRPr="005E4F6A">
        <w:rPr>
          <w:rFonts w:eastAsia="標楷體" w:hAnsi="標楷體" w:hint="eastAsia"/>
          <w:color w:val="000000"/>
          <w:sz w:val="28"/>
          <w:szCs w:val="28"/>
        </w:rPr>
        <w:t>事</w:t>
      </w:r>
      <w:r w:rsidRPr="005E4F6A">
        <w:rPr>
          <w:rFonts w:eastAsia="標楷體" w:hAnsi="標楷體" w:hint="eastAsia"/>
          <w:color w:val="000000"/>
          <w:sz w:val="28"/>
          <w:szCs w:val="28"/>
        </w:rPr>
        <w:t>)</w:t>
      </w:r>
      <w:r w:rsidRPr="005E4F6A">
        <w:rPr>
          <w:rFonts w:eastAsia="標楷體" w:hAnsi="標楷體" w:hint="eastAsia"/>
          <w:color w:val="000000"/>
          <w:sz w:val="28"/>
          <w:szCs w:val="28"/>
        </w:rPr>
        <w:t>機構</w:t>
      </w:r>
      <w:r w:rsidR="00FE56C0" w:rsidRPr="005E4F6A">
        <w:rPr>
          <w:rFonts w:eastAsia="標楷體" w:hAnsi="標楷體" w:hint="eastAsia"/>
          <w:color w:val="000000"/>
          <w:sz w:val="28"/>
          <w:szCs w:val="28"/>
        </w:rPr>
        <w:t>。</w:t>
      </w:r>
    </w:p>
    <w:p w14:paraId="61CA7349" w14:textId="5498C3D4" w:rsidR="00F43A7B" w:rsidRDefault="00C05318" w:rsidP="004123E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="00381EA6" w:rsidRPr="00F43A7B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81EA6" w:rsidRPr="00CB45A9">
        <w:rPr>
          <w:rFonts w:eastAsia="標楷體" w:hint="eastAsia"/>
          <w:b/>
          <w:color w:val="000000"/>
          <w:sz w:val="28"/>
          <w:szCs w:val="28"/>
        </w:rPr>
        <w:t>關懷</w:t>
      </w:r>
      <w:r w:rsidR="000E1E99">
        <w:rPr>
          <w:rFonts w:ascii="標楷體" w:eastAsia="標楷體" w:hAnsi="標楷體" w:hint="eastAsia"/>
          <w:b/>
          <w:sz w:val="28"/>
          <w:szCs w:val="28"/>
        </w:rPr>
        <w:t>專責</w:t>
      </w:r>
      <w:r w:rsidR="00381EA6" w:rsidRPr="00650A5F">
        <w:rPr>
          <w:rFonts w:ascii="標楷體" w:eastAsia="標楷體" w:hAnsi="標楷體" w:hint="eastAsia"/>
          <w:b/>
          <w:sz w:val="28"/>
          <w:szCs w:val="28"/>
        </w:rPr>
        <w:t>小組</w:t>
      </w:r>
      <w:r w:rsidR="00207762" w:rsidRPr="00885842">
        <w:rPr>
          <w:rFonts w:eastAsia="標楷體" w:hint="eastAsia"/>
          <w:b/>
          <w:color w:val="000000"/>
          <w:sz w:val="28"/>
          <w:szCs w:val="28"/>
        </w:rPr>
        <w:t>組織</w:t>
      </w:r>
    </w:p>
    <w:p w14:paraId="6790447F" w14:textId="25761D2B" w:rsidR="00DF72C4" w:rsidRPr="00E41F80" w:rsidRDefault="00207762" w:rsidP="00B007A9">
      <w:pPr>
        <w:pStyle w:val="a9"/>
        <w:numPr>
          <w:ilvl w:val="0"/>
          <w:numId w:val="15"/>
        </w:numPr>
        <w:spacing w:line="420" w:lineRule="exact"/>
        <w:ind w:leftChars="0" w:left="993" w:hanging="855"/>
        <w:jc w:val="both"/>
        <w:rPr>
          <w:rFonts w:eastAsia="標楷體" w:hAnsi="標楷體"/>
          <w:color w:val="000000"/>
          <w:sz w:val="28"/>
          <w:szCs w:val="28"/>
        </w:rPr>
      </w:pPr>
      <w:r w:rsidRPr="00826904">
        <w:rPr>
          <w:rFonts w:eastAsia="標楷體" w:hAnsi="標楷體"/>
          <w:color w:val="000000"/>
          <w:sz w:val="28"/>
          <w:szCs w:val="28"/>
        </w:rPr>
        <w:t>本</w:t>
      </w:r>
      <w:r w:rsidR="001245AC">
        <w:rPr>
          <w:rFonts w:eastAsia="標楷體" w:hAnsi="標楷體" w:hint="eastAsia"/>
          <w:color w:val="000000"/>
          <w:sz w:val="28"/>
          <w:szCs w:val="28"/>
        </w:rPr>
        <w:t>會</w:t>
      </w:r>
      <w:r w:rsidR="001245AC" w:rsidRPr="008E04E5">
        <w:rPr>
          <w:rFonts w:eastAsia="標楷體" w:hAnsi="標楷體"/>
          <w:color w:val="000000"/>
          <w:sz w:val="28"/>
          <w:szCs w:val="28"/>
        </w:rPr>
        <w:t>組成醫療事故</w:t>
      </w:r>
      <w:r w:rsidR="00B11F6B">
        <w:rPr>
          <w:rFonts w:eastAsia="標楷體" w:hAnsi="標楷體" w:hint="eastAsia"/>
          <w:color w:val="000000"/>
          <w:sz w:val="28"/>
          <w:szCs w:val="28"/>
        </w:rPr>
        <w:t>及爭議</w:t>
      </w:r>
      <w:r w:rsidR="001245AC" w:rsidRPr="008E04E5">
        <w:rPr>
          <w:rFonts w:eastAsia="標楷體" w:hAnsi="標楷體"/>
          <w:color w:val="000000"/>
          <w:sz w:val="28"/>
          <w:szCs w:val="28"/>
        </w:rPr>
        <w:t>關懷</w:t>
      </w:r>
      <w:r w:rsidR="000E1E99" w:rsidRPr="008E04E5">
        <w:rPr>
          <w:rFonts w:eastAsia="標楷體" w:hAnsi="標楷體" w:hint="eastAsia"/>
          <w:color w:val="000000"/>
          <w:sz w:val="28"/>
          <w:szCs w:val="28"/>
        </w:rPr>
        <w:t>專責</w:t>
      </w:r>
      <w:r w:rsidR="001245AC" w:rsidRPr="008E04E5">
        <w:rPr>
          <w:rFonts w:eastAsia="標楷體" w:hAnsi="標楷體"/>
          <w:color w:val="000000"/>
          <w:sz w:val="28"/>
          <w:szCs w:val="28"/>
        </w:rPr>
        <w:t>小組</w:t>
      </w:r>
      <w:r w:rsidR="00E25310">
        <w:rPr>
          <w:rFonts w:eastAsia="標楷體" w:hAnsi="標楷體" w:hint="eastAsia"/>
          <w:color w:val="000000"/>
          <w:sz w:val="28"/>
          <w:szCs w:val="28"/>
        </w:rPr>
        <w:t>（以下簡稱本小組）</w:t>
      </w:r>
      <w:r w:rsidR="001245AC" w:rsidRPr="008E04E5">
        <w:rPr>
          <w:rFonts w:eastAsia="標楷體" w:hAnsi="標楷體"/>
          <w:color w:val="000000"/>
          <w:sz w:val="28"/>
          <w:szCs w:val="28"/>
        </w:rPr>
        <w:t>，</w:t>
      </w:r>
      <w:r w:rsidR="00A77EFC">
        <w:rPr>
          <w:rFonts w:eastAsia="標楷體" w:hAnsi="標楷體" w:hint="eastAsia"/>
          <w:color w:val="000000"/>
          <w:sz w:val="28"/>
          <w:szCs w:val="28"/>
        </w:rPr>
        <w:t>由理事長或理事長選任</w:t>
      </w:r>
      <w:r w:rsidR="00A067F3">
        <w:rPr>
          <w:rFonts w:eastAsia="標楷體" w:hAnsi="標楷體" w:hint="eastAsia"/>
          <w:color w:val="000000"/>
          <w:sz w:val="28"/>
          <w:szCs w:val="28"/>
        </w:rPr>
        <w:t>之</w:t>
      </w:r>
      <w:proofErr w:type="gramStart"/>
      <w:r w:rsidR="00E2438C">
        <w:rPr>
          <w:rFonts w:eastAsia="標楷體" w:hAnsi="標楷體" w:hint="eastAsia"/>
          <w:color w:val="000000"/>
          <w:sz w:val="28"/>
          <w:szCs w:val="28"/>
        </w:rPr>
        <w:t>醫</w:t>
      </w:r>
      <w:proofErr w:type="gramEnd"/>
      <w:r w:rsidR="00E2438C">
        <w:rPr>
          <w:rFonts w:eastAsia="標楷體" w:hAnsi="標楷體" w:hint="eastAsia"/>
          <w:color w:val="000000"/>
          <w:sz w:val="28"/>
          <w:szCs w:val="28"/>
        </w:rPr>
        <w:t>事</w:t>
      </w:r>
      <w:r w:rsidR="00A067F3">
        <w:rPr>
          <w:rFonts w:eastAsia="標楷體" w:hAnsi="標楷體" w:hint="eastAsia"/>
          <w:color w:val="000000"/>
          <w:sz w:val="28"/>
          <w:szCs w:val="28"/>
        </w:rPr>
        <w:t>人員</w:t>
      </w:r>
      <w:r w:rsidR="00A77EFC">
        <w:rPr>
          <w:rFonts w:eastAsia="標楷體" w:hAnsi="標楷體" w:hint="eastAsia"/>
          <w:color w:val="000000"/>
          <w:sz w:val="28"/>
          <w:szCs w:val="28"/>
        </w:rPr>
        <w:t>擔任召集人</w:t>
      </w:r>
      <w:r w:rsidR="00F96C6E">
        <w:rPr>
          <w:rFonts w:eastAsia="標楷體" w:hAnsi="標楷體" w:hint="eastAsia"/>
          <w:color w:val="000000"/>
          <w:sz w:val="28"/>
          <w:szCs w:val="28"/>
        </w:rPr>
        <w:t>，</w:t>
      </w:r>
      <w:r w:rsidR="00F96C6E">
        <w:rPr>
          <w:rFonts w:eastAsia="標楷體" w:hint="eastAsia"/>
          <w:color w:val="000000"/>
          <w:sz w:val="28"/>
          <w:szCs w:val="28"/>
        </w:rPr>
        <w:t>綜理</w:t>
      </w:r>
      <w:r w:rsidR="00F86315">
        <w:rPr>
          <w:rFonts w:eastAsia="標楷體" w:hint="eastAsia"/>
          <w:color w:val="000000"/>
          <w:sz w:val="28"/>
          <w:szCs w:val="28"/>
        </w:rPr>
        <w:t>本小組相關</w:t>
      </w:r>
      <w:r w:rsidR="00F96C6E">
        <w:rPr>
          <w:rFonts w:eastAsia="標楷體" w:hint="eastAsia"/>
          <w:color w:val="000000"/>
          <w:sz w:val="28"/>
          <w:szCs w:val="28"/>
        </w:rPr>
        <w:t>事務</w:t>
      </w:r>
      <w:r w:rsidR="0077278D" w:rsidRPr="008E04E5">
        <w:rPr>
          <w:rFonts w:eastAsia="標楷體" w:hAnsi="標楷體" w:hint="eastAsia"/>
          <w:color w:val="000000"/>
          <w:sz w:val="28"/>
          <w:szCs w:val="28"/>
        </w:rPr>
        <w:t>。</w:t>
      </w:r>
    </w:p>
    <w:p w14:paraId="3C276583" w14:textId="2EFEB385" w:rsidR="00C378FA" w:rsidRPr="00C378FA" w:rsidRDefault="00DC0341" w:rsidP="00B007A9">
      <w:pPr>
        <w:pStyle w:val="a9"/>
        <w:numPr>
          <w:ilvl w:val="0"/>
          <w:numId w:val="15"/>
        </w:numPr>
        <w:spacing w:line="420" w:lineRule="exact"/>
        <w:ind w:leftChars="0" w:left="993" w:hanging="855"/>
        <w:jc w:val="both"/>
        <w:rPr>
          <w:rFonts w:eastAsia="標楷體" w:hAnsi="標楷體"/>
          <w:color w:val="000000"/>
          <w:sz w:val="28"/>
          <w:szCs w:val="28"/>
        </w:rPr>
      </w:pPr>
      <w:r w:rsidRPr="008E04E5">
        <w:rPr>
          <w:rFonts w:eastAsia="標楷體" w:hint="eastAsia"/>
          <w:color w:val="000000"/>
          <w:sz w:val="28"/>
          <w:szCs w:val="28"/>
        </w:rPr>
        <w:t>小組成員</w:t>
      </w:r>
      <w:r w:rsidR="00E25310">
        <w:rPr>
          <w:rFonts w:eastAsia="標楷體" w:hint="eastAsia"/>
          <w:color w:val="000000"/>
          <w:sz w:val="28"/>
          <w:szCs w:val="28"/>
        </w:rPr>
        <w:t>共</w:t>
      </w:r>
      <w:r w:rsidR="00E25310">
        <w:rPr>
          <w:rFonts w:eastAsia="標楷體" w:hint="eastAsia"/>
          <w:color w:val="000000"/>
          <w:sz w:val="28"/>
          <w:szCs w:val="28"/>
        </w:rPr>
        <w:t>OO</w:t>
      </w:r>
      <w:r w:rsidR="00C42FEF">
        <w:rPr>
          <w:rFonts w:eastAsia="標楷體" w:hint="eastAsia"/>
          <w:color w:val="000000"/>
          <w:sz w:val="28"/>
          <w:szCs w:val="28"/>
        </w:rPr>
        <w:t>人</w:t>
      </w:r>
      <w:r w:rsidR="00E25310">
        <w:rPr>
          <w:rFonts w:eastAsia="標楷體" w:hint="eastAsia"/>
          <w:color w:val="000000"/>
          <w:sz w:val="28"/>
          <w:szCs w:val="28"/>
        </w:rPr>
        <w:t>，</w:t>
      </w:r>
      <w:r w:rsidRPr="008E04E5">
        <w:rPr>
          <w:rFonts w:eastAsia="標楷體" w:hint="eastAsia"/>
          <w:color w:val="000000"/>
          <w:sz w:val="28"/>
          <w:szCs w:val="28"/>
        </w:rPr>
        <w:t>包括本會</w:t>
      </w:r>
      <w:r w:rsidRPr="008E04E5">
        <w:rPr>
          <w:rFonts w:eastAsia="標楷體" w:hint="eastAsia"/>
          <w:color w:val="000000"/>
          <w:sz w:val="28"/>
          <w:szCs w:val="28"/>
        </w:rPr>
        <w:t>O</w:t>
      </w:r>
      <w:r w:rsidRPr="008E04E5">
        <w:rPr>
          <w:rFonts w:eastAsia="標楷體"/>
          <w:color w:val="000000"/>
          <w:sz w:val="28"/>
          <w:szCs w:val="28"/>
        </w:rPr>
        <w:t>O</w:t>
      </w:r>
      <w:r w:rsidRPr="008E04E5">
        <w:rPr>
          <w:rFonts w:eastAsia="標楷體" w:hint="eastAsia"/>
          <w:color w:val="000000"/>
          <w:sz w:val="28"/>
          <w:szCs w:val="28"/>
        </w:rPr>
        <w:t>委員會委員</w:t>
      </w:r>
      <w:r w:rsidR="00B11F6B">
        <w:rPr>
          <w:rFonts w:eastAsia="標楷體" w:hint="eastAsia"/>
          <w:color w:val="000000"/>
          <w:sz w:val="28"/>
          <w:szCs w:val="28"/>
        </w:rPr>
        <w:t>、法律顧問及會務人員</w:t>
      </w:r>
      <w:r w:rsidR="002C5A5C">
        <w:rPr>
          <w:rFonts w:eastAsia="標楷體" w:hint="eastAsia"/>
          <w:color w:val="000000"/>
          <w:sz w:val="28"/>
          <w:szCs w:val="28"/>
        </w:rPr>
        <w:t>；</w:t>
      </w:r>
      <w:r w:rsidR="005A29E5">
        <w:rPr>
          <w:rFonts w:eastAsia="標楷體" w:hint="eastAsia"/>
          <w:color w:val="000000"/>
          <w:sz w:val="28"/>
          <w:szCs w:val="28"/>
        </w:rPr>
        <w:t>心理諮商人員、社工人員</w:t>
      </w:r>
      <w:r w:rsidR="00713F18">
        <w:rPr>
          <w:rFonts w:eastAsia="標楷體" w:hint="eastAsia"/>
          <w:color w:val="000000"/>
          <w:sz w:val="28"/>
          <w:szCs w:val="28"/>
        </w:rPr>
        <w:t>或其他適當人員，可請</w:t>
      </w:r>
      <w:r w:rsidR="00FC52B9">
        <w:rPr>
          <w:rFonts w:eastAsia="標楷體" w:hint="eastAsia"/>
          <w:color w:val="000000"/>
          <w:sz w:val="28"/>
          <w:szCs w:val="28"/>
        </w:rPr>
        <w:t>本縣（市）</w:t>
      </w:r>
      <w:r w:rsidR="00750198">
        <w:rPr>
          <w:rFonts w:eastAsia="標楷體" w:hint="eastAsia"/>
          <w:color w:val="000000"/>
          <w:sz w:val="28"/>
          <w:szCs w:val="28"/>
        </w:rPr>
        <w:t>區域級以上醫院或相關公、學會推薦。</w:t>
      </w:r>
      <w:r w:rsidR="00FC52B9" w:rsidRPr="008E04E5">
        <w:rPr>
          <w:rFonts w:eastAsia="標楷體"/>
          <w:color w:val="000000"/>
          <w:sz w:val="28"/>
          <w:szCs w:val="28"/>
        </w:rPr>
        <w:t>成員名單及分工如附</w:t>
      </w:r>
      <w:r w:rsidR="00163162">
        <w:rPr>
          <w:rFonts w:eastAsia="標楷體" w:hint="eastAsia"/>
          <w:color w:val="000000"/>
          <w:sz w:val="28"/>
          <w:szCs w:val="28"/>
        </w:rPr>
        <w:t>表</w:t>
      </w:r>
      <w:r w:rsidR="00FC52B9" w:rsidRPr="008E04E5">
        <w:rPr>
          <w:rFonts w:eastAsia="標楷體"/>
          <w:color w:val="000000"/>
          <w:sz w:val="28"/>
          <w:szCs w:val="28"/>
        </w:rPr>
        <w:t>1</w:t>
      </w:r>
      <w:r w:rsidR="00FC52B9" w:rsidRPr="008E04E5">
        <w:rPr>
          <w:rFonts w:eastAsia="標楷體" w:hint="eastAsia"/>
          <w:color w:val="000000"/>
          <w:sz w:val="28"/>
          <w:szCs w:val="28"/>
        </w:rPr>
        <w:t>。</w:t>
      </w:r>
    </w:p>
    <w:p w14:paraId="36C7B02A" w14:textId="1A52764E" w:rsidR="00B11F6B" w:rsidRPr="008E04E5" w:rsidRDefault="00B11F6B" w:rsidP="00B007A9">
      <w:pPr>
        <w:pStyle w:val="a9"/>
        <w:numPr>
          <w:ilvl w:val="0"/>
          <w:numId w:val="15"/>
        </w:numPr>
        <w:spacing w:line="420" w:lineRule="exact"/>
        <w:ind w:leftChars="0" w:left="993" w:hanging="855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設置收案窗口</w:t>
      </w:r>
      <w:r w:rsidR="003D0354">
        <w:rPr>
          <w:rFonts w:eastAsia="標楷體" w:hint="eastAsia"/>
          <w:color w:val="000000"/>
          <w:sz w:val="28"/>
          <w:szCs w:val="28"/>
        </w:rPr>
        <w:t>，受理</w:t>
      </w:r>
      <w:r w:rsidR="00956233">
        <w:rPr>
          <w:rFonts w:eastAsia="標楷體" w:hint="eastAsia"/>
          <w:color w:val="000000"/>
          <w:sz w:val="28"/>
          <w:szCs w:val="28"/>
        </w:rPr>
        <w:t>服務對象申請關懷</w:t>
      </w:r>
      <w:r w:rsidR="009A0B78">
        <w:rPr>
          <w:rFonts w:eastAsia="標楷體" w:hint="eastAsia"/>
          <w:color w:val="000000"/>
          <w:sz w:val="28"/>
          <w:szCs w:val="28"/>
        </w:rPr>
        <w:t>服務</w:t>
      </w:r>
      <w:r w:rsidR="00956233">
        <w:rPr>
          <w:rFonts w:eastAsia="標楷體" w:hint="eastAsia"/>
          <w:color w:val="000000"/>
          <w:sz w:val="28"/>
          <w:szCs w:val="28"/>
        </w:rPr>
        <w:t>。</w:t>
      </w:r>
    </w:p>
    <w:p w14:paraId="3DCB24BB" w14:textId="00D5EC5B" w:rsidR="00B944ED" w:rsidRPr="00650A5F" w:rsidRDefault="00FC52B9" w:rsidP="00CB45A9">
      <w:pPr>
        <w:spacing w:beforeLines="50" w:before="120"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F95E11">
        <w:rPr>
          <w:rFonts w:ascii="標楷體" w:eastAsia="標楷體" w:hAnsi="標楷體" w:hint="eastAsia"/>
          <w:b/>
          <w:sz w:val="28"/>
          <w:szCs w:val="28"/>
        </w:rPr>
        <w:t>、</w:t>
      </w:r>
      <w:r w:rsidR="00181722" w:rsidRPr="00650A5F">
        <w:rPr>
          <w:rFonts w:ascii="標楷體" w:eastAsia="標楷體" w:hAnsi="標楷體" w:hint="eastAsia"/>
          <w:b/>
          <w:sz w:val="28"/>
          <w:szCs w:val="28"/>
        </w:rPr>
        <w:t>作業流程</w:t>
      </w:r>
      <w:r w:rsidR="00B4384C">
        <w:rPr>
          <w:rFonts w:ascii="標楷體" w:eastAsia="標楷體" w:hAnsi="標楷體" w:hint="eastAsia"/>
          <w:b/>
          <w:sz w:val="28"/>
          <w:szCs w:val="28"/>
        </w:rPr>
        <w:t>(附圖1)</w:t>
      </w:r>
      <w:r w:rsidR="00181722" w:rsidRPr="00650A5F">
        <w:rPr>
          <w:rFonts w:ascii="標楷體" w:eastAsia="標楷體" w:hAnsi="標楷體" w:hint="eastAsia"/>
          <w:b/>
          <w:sz w:val="28"/>
          <w:szCs w:val="28"/>
        </w:rPr>
        <w:t>：</w:t>
      </w:r>
      <w:r w:rsidR="00BD1331" w:rsidRPr="00650A5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59605CE" w14:textId="67388179" w:rsidR="0095319E" w:rsidRPr="005E4F6A" w:rsidRDefault="00B007A9" w:rsidP="005E4F6A">
      <w:pPr>
        <w:pStyle w:val="a9"/>
        <w:numPr>
          <w:ilvl w:val="0"/>
          <w:numId w:val="10"/>
        </w:numPr>
        <w:spacing w:line="420" w:lineRule="exact"/>
        <w:ind w:leftChars="0" w:left="993" w:hanging="851"/>
        <w:jc w:val="both"/>
        <w:rPr>
          <w:rFonts w:eastAsia="標楷體" w:hAnsi="標楷體"/>
          <w:color w:val="000000"/>
          <w:sz w:val="28"/>
          <w:szCs w:val="28"/>
        </w:rPr>
      </w:pPr>
      <w:proofErr w:type="gramStart"/>
      <w:r w:rsidRPr="005E4F6A">
        <w:rPr>
          <w:rFonts w:eastAsia="標楷體" w:hAnsi="標楷體" w:hint="eastAsia"/>
          <w:color w:val="000000"/>
          <w:sz w:val="28"/>
          <w:szCs w:val="28"/>
        </w:rPr>
        <w:t>醫</w:t>
      </w:r>
      <w:proofErr w:type="gramEnd"/>
      <w:r w:rsidRPr="005E4F6A">
        <w:rPr>
          <w:rFonts w:eastAsia="標楷體" w:hAnsi="標楷體" w:hint="eastAsia"/>
          <w:color w:val="000000"/>
          <w:sz w:val="28"/>
          <w:szCs w:val="28"/>
        </w:rPr>
        <w:t>事人員或</w:t>
      </w:r>
      <w:r w:rsidR="001245AC" w:rsidRPr="005E4F6A">
        <w:rPr>
          <w:rFonts w:eastAsia="標楷體" w:hAnsi="標楷體" w:hint="eastAsia"/>
          <w:color w:val="000000"/>
          <w:sz w:val="28"/>
          <w:szCs w:val="28"/>
        </w:rPr>
        <w:t>醫療機構</w:t>
      </w:r>
      <w:r w:rsidR="00F95E11" w:rsidRPr="005E4F6A">
        <w:rPr>
          <w:rFonts w:eastAsia="標楷體" w:hAnsi="標楷體" w:hint="eastAsia"/>
          <w:color w:val="000000"/>
          <w:sz w:val="28"/>
          <w:szCs w:val="28"/>
        </w:rPr>
        <w:t>填寫申請書（附</w:t>
      </w:r>
      <w:r w:rsidR="00163162" w:rsidRPr="005E4F6A">
        <w:rPr>
          <w:rFonts w:eastAsia="標楷體" w:hAnsi="標楷體" w:hint="eastAsia"/>
          <w:color w:val="000000"/>
          <w:sz w:val="28"/>
          <w:szCs w:val="28"/>
        </w:rPr>
        <w:t>表</w:t>
      </w:r>
      <w:r w:rsidR="00F95E11" w:rsidRPr="005E4F6A">
        <w:rPr>
          <w:rFonts w:eastAsia="標楷體" w:hAnsi="標楷體" w:hint="eastAsia"/>
          <w:color w:val="000000"/>
          <w:sz w:val="28"/>
          <w:szCs w:val="28"/>
        </w:rPr>
        <w:t>2</w:t>
      </w:r>
      <w:r w:rsidR="00F95E11" w:rsidRPr="005E4F6A">
        <w:rPr>
          <w:rFonts w:eastAsia="標楷體" w:hAnsi="標楷體" w:hint="eastAsia"/>
          <w:color w:val="000000"/>
          <w:sz w:val="28"/>
          <w:szCs w:val="28"/>
        </w:rPr>
        <w:t>），</w:t>
      </w:r>
      <w:r w:rsidR="004E6B5D" w:rsidRPr="005E4F6A">
        <w:rPr>
          <w:rFonts w:eastAsia="標楷體" w:hAnsi="標楷體" w:hint="eastAsia"/>
          <w:color w:val="000000"/>
          <w:sz w:val="28"/>
          <w:szCs w:val="28"/>
        </w:rPr>
        <w:t>向本會窗口申請</w:t>
      </w:r>
      <w:r w:rsidR="00421DA7" w:rsidRPr="005E4F6A">
        <w:rPr>
          <w:rFonts w:eastAsia="標楷體" w:hAnsi="標楷體" w:hint="eastAsia"/>
          <w:color w:val="000000"/>
          <w:sz w:val="28"/>
          <w:szCs w:val="28"/>
        </w:rPr>
        <w:t>協助</w:t>
      </w:r>
      <w:r w:rsidR="00F95E11" w:rsidRPr="005E4F6A">
        <w:rPr>
          <w:rFonts w:eastAsia="標楷體" w:hAnsi="標楷體" w:hint="eastAsia"/>
          <w:color w:val="000000"/>
          <w:sz w:val="28"/>
          <w:szCs w:val="28"/>
        </w:rPr>
        <w:t>。</w:t>
      </w:r>
    </w:p>
    <w:p w14:paraId="295CB85B" w14:textId="5BDC487A" w:rsidR="001245AC" w:rsidRDefault="00144D73" w:rsidP="00FC52B9">
      <w:pPr>
        <w:pStyle w:val="a9"/>
        <w:numPr>
          <w:ilvl w:val="0"/>
          <w:numId w:val="10"/>
        </w:numPr>
        <w:spacing w:line="420" w:lineRule="exact"/>
        <w:ind w:leftChars="0" w:left="993" w:hanging="851"/>
        <w:jc w:val="both"/>
        <w:rPr>
          <w:rFonts w:eastAsia="標楷體" w:hAnsi="標楷體"/>
          <w:color w:val="000000"/>
          <w:sz w:val="28"/>
          <w:szCs w:val="28"/>
        </w:rPr>
      </w:pPr>
      <w:r w:rsidRPr="00207762">
        <w:rPr>
          <w:rFonts w:eastAsia="標楷體" w:hAnsi="標楷體" w:hint="eastAsia"/>
          <w:color w:val="000000"/>
          <w:sz w:val="28"/>
          <w:szCs w:val="28"/>
        </w:rPr>
        <w:t>本會</w:t>
      </w:r>
      <w:r w:rsidR="00F95E11">
        <w:rPr>
          <w:rFonts w:eastAsia="標楷體" w:hAnsi="標楷體" w:hint="eastAsia"/>
          <w:color w:val="000000"/>
          <w:sz w:val="28"/>
          <w:szCs w:val="28"/>
        </w:rPr>
        <w:t>專人</w:t>
      </w:r>
      <w:r w:rsidRPr="00207762">
        <w:rPr>
          <w:rFonts w:eastAsia="標楷體" w:hAnsi="標楷體" w:hint="eastAsia"/>
          <w:color w:val="000000"/>
          <w:sz w:val="28"/>
          <w:szCs w:val="28"/>
        </w:rPr>
        <w:t>先</w:t>
      </w:r>
      <w:r w:rsidR="003819D4">
        <w:rPr>
          <w:rFonts w:eastAsia="標楷體" w:hAnsi="標楷體" w:hint="eastAsia"/>
          <w:color w:val="000000"/>
          <w:sz w:val="28"/>
          <w:szCs w:val="28"/>
        </w:rPr>
        <w:t>行</w:t>
      </w:r>
      <w:r w:rsidRPr="00207762">
        <w:rPr>
          <w:rFonts w:eastAsia="標楷體" w:hAnsi="標楷體" w:hint="eastAsia"/>
          <w:color w:val="000000"/>
          <w:sz w:val="28"/>
          <w:szCs w:val="28"/>
        </w:rPr>
        <w:t>瞭解事件發生經過</w:t>
      </w:r>
      <w:r w:rsidR="00207762" w:rsidRPr="00207762">
        <w:rPr>
          <w:rFonts w:eastAsia="標楷體" w:hAnsi="標楷體" w:hint="eastAsia"/>
          <w:color w:val="000000"/>
          <w:sz w:val="28"/>
          <w:szCs w:val="28"/>
        </w:rPr>
        <w:t>，</w:t>
      </w:r>
      <w:r w:rsidRPr="00207762">
        <w:rPr>
          <w:rFonts w:eastAsia="標楷體" w:hAnsi="標楷體" w:hint="eastAsia"/>
          <w:color w:val="000000"/>
          <w:sz w:val="28"/>
          <w:szCs w:val="28"/>
        </w:rPr>
        <w:t>呈報</w:t>
      </w:r>
      <w:r w:rsidR="00D52E70">
        <w:rPr>
          <w:rFonts w:eastAsia="標楷體" w:hAnsi="標楷體" w:hint="eastAsia"/>
          <w:color w:val="000000"/>
          <w:sz w:val="28"/>
          <w:szCs w:val="28"/>
        </w:rPr>
        <w:t>召集人</w:t>
      </w:r>
      <w:r w:rsidR="00EE410F">
        <w:rPr>
          <w:rFonts w:eastAsia="標楷體" w:hAnsi="標楷體" w:hint="eastAsia"/>
          <w:color w:val="000000"/>
          <w:sz w:val="28"/>
          <w:szCs w:val="28"/>
        </w:rPr>
        <w:t>評估</w:t>
      </w:r>
      <w:r w:rsidR="00D52E70">
        <w:rPr>
          <w:rFonts w:eastAsia="標楷體" w:hAnsi="標楷體" w:hint="eastAsia"/>
          <w:color w:val="000000"/>
          <w:sz w:val="28"/>
          <w:szCs w:val="28"/>
        </w:rPr>
        <w:t>（或由本小組會議</w:t>
      </w:r>
      <w:r w:rsidR="00EE410F">
        <w:rPr>
          <w:rFonts w:eastAsia="標楷體" w:hAnsi="標楷體" w:hint="eastAsia"/>
          <w:color w:val="000000"/>
          <w:sz w:val="28"/>
          <w:szCs w:val="28"/>
        </w:rPr>
        <w:t>討論</w:t>
      </w:r>
      <w:r w:rsidR="00D52E70">
        <w:rPr>
          <w:rFonts w:eastAsia="標楷體" w:hAnsi="標楷體" w:hint="eastAsia"/>
          <w:color w:val="000000"/>
          <w:sz w:val="28"/>
          <w:szCs w:val="28"/>
        </w:rPr>
        <w:t>）</w:t>
      </w:r>
      <w:r w:rsidR="00EE410F">
        <w:rPr>
          <w:rFonts w:eastAsia="標楷體" w:hAnsi="標楷體" w:hint="eastAsia"/>
          <w:color w:val="000000"/>
          <w:sz w:val="28"/>
          <w:szCs w:val="28"/>
        </w:rPr>
        <w:t>事件關懷處理方式</w:t>
      </w:r>
      <w:r w:rsidR="006225E5">
        <w:rPr>
          <w:rFonts w:eastAsia="標楷體" w:hAnsi="標楷體" w:hint="eastAsia"/>
          <w:color w:val="000000"/>
          <w:sz w:val="28"/>
          <w:szCs w:val="28"/>
        </w:rPr>
        <w:t>。</w:t>
      </w:r>
    </w:p>
    <w:p w14:paraId="4F9F2CB2" w14:textId="0439E056" w:rsidR="00565C5D" w:rsidRDefault="00E2151C" w:rsidP="00FC52B9">
      <w:pPr>
        <w:pStyle w:val="a9"/>
        <w:numPr>
          <w:ilvl w:val="0"/>
          <w:numId w:val="10"/>
        </w:numPr>
        <w:spacing w:line="420" w:lineRule="exact"/>
        <w:ind w:leftChars="0" w:left="993" w:hanging="851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依</w:t>
      </w:r>
      <w:r w:rsidR="008747EE">
        <w:rPr>
          <w:rFonts w:eastAsia="標楷體" w:hAnsi="標楷體" w:hint="eastAsia"/>
          <w:color w:val="000000"/>
          <w:sz w:val="28"/>
          <w:szCs w:val="28"/>
        </w:rPr>
        <w:t>申請</w:t>
      </w:r>
      <w:r>
        <w:rPr>
          <w:rFonts w:eastAsia="標楷體" w:hAnsi="標楷體" w:hint="eastAsia"/>
          <w:color w:val="000000"/>
          <w:sz w:val="28"/>
          <w:szCs w:val="28"/>
        </w:rPr>
        <w:t>人需要，</w:t>
      </w:r>
      <w:r w:rsidR="008747EE">
        <w:rPr>
          <w:rFonts w:eastAsia="標楷體" w:hAnsi="標楷體" w:hint="eastAsia"/>
          <w:color w:val="000000"/>
          <w:sz w:val="28"/>
          <w:szCs w:val="28"/>
        </w:rPr>
        <w:t>由本會指派專責小組成員提供諮詢與關懷，共同</w:t>
      </w:r>
      <w:proofErr w:type="gramStart"/>
      <w:r w:rsidR="008747EE">
        <w:rPr>
          <w:rFonts w:eastAsia="標楷體" w:hAnsi="標楷體" w:hint="eastAsia"/>
          <w:color w:val="000000"/>
          <w:sz w:val="28"/>
          <w:szCs w:val="28"/>
        </w:rPr>
        <w:t>研</w:t>
      </w:r>
      <w:proofErr w:type="gramEnd"/>
      <w:r w:rsidR="008747EE">
        <w:rPr>
          <w:rFonts w:eastAsia="標楷體" w:hAnsi="標楷體" w:hint="eastAsia"/>
          <w:color w:val="000000"/>
          <w:sz w:val="28"/>
          <w:szCs w:val="28"/>
        </w:rPr>
        <w:t>擬後續處理方案。</w:t>
      </w:r>
    </w:p>
    <w:p w14:paraId="37190852" w14:textId="77777777" w:rsidR="008747EE" w:rsidRDefault="008747EE" w:rsidP="008747EE">
      <w:pPr>
        <w:pStyle w:val="a9"/>
        <w:numPr>
          <w:ilvl w:val="0"/>
          <w:numId w:val="10"/>
        </w:numPr>
        <w:spacing w:line="420" w:lineRule="exact"/>
        <w:ind w:leftChars="0" w:left="993" w:hanging="851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視案件需要，得在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醫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病雙方同意下，召開說明會或協調會，由本會指派小組成員或外聘專家居中協調。</w:t>
      </w:r>
    </w:p>
    <w:p w14:paraId="7E039D59" w14:textId="77777777" w:rsidR="00E260E1" w:rsidRDefault="00E260E1" w:rsidP="008747EE">
      <w:pPr>
        <w:pStyle w:val="a9"/>
        <w:numPr>
          <w:ilvl w:val="0"/>
          <w:numId w:val="10"/>
        </w:numPr>
        <w:spacing w:line="420" w:lineRule="exact"/>
        <w:ind w:leftChars="0" w:left="993" w:hanging="851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lastRenderedPageBreak/>
        <w:t>本會執行之</w:t>
      </w:r>
      <w:r w:rsidRPr="00E260E1">
        <w:rPr>
          <w:rFonts w:eastAsia="標楷體" w:hAnsi="標楷體" w:hint="eastAsia"/>
          <w:color w:val="000000"/>
          <w:sz w:val="28"/>
          <w:szCs w:val="28"/>
        </w:rPr>
        <w:t>溝通關懷</w:t>
      </w:r>
      <w:r>
        <w:rPr>
          <w:rFonts w:eastAsia="標楷體" w:hAnsi="標楷體" w:hint="eastAsia"/>
          <w:color w:val="000000"/>
          <w:sz w:val="28"/>
          <w:szCs w:val="28"/>
        </w:rPr>
        <w:t>過程，需做成紀錄，並保存至少</w:t>
      </w:r>
      <w:r>
        <w:rPr>
          <w:rFonts w:eastAsia="標楷體" w:hAnsi="標楷體" w:hint="eastAsia"/>
          <w:color w:val="000000"/>
          <w:sz w:val="28"/>
          <w:szCs w:val="28"/>
        </w:rPr>
        <w:t>3</w:t>
      </w:r>
      <w:r>
        <w:rPr>
          <w:rFonts w:eastAsia="標楷體" w:hAnsi="標楷體" w:hint="eastAsia"/>
          <w:color w:val="000000"/>
          <w:sz w:val="28"/>
          <w:szCs w:val="28"/>
        </w:rPr>
        <w:t>年。</w:t>
      </w:r>
    </w:p>
    <w:p w14:paraId="488ECC1E" w14:textId="5490F56A" w:rsidR="008747EE" w:rsidRPr="00E260E1" w:rsidRDefault="008747EE" w:rsidP="00E260E1">
      <w:pPr>
        <w:pStyle w:val="a9"/>
        <w:numPr>
          <w:ilvl w:val="0"/>
          <w:numId w:val="10"/>
        </w:numPr>
        <w:spacing w:line="420" w:lineRule="exact"/>
        <w:ind w:leftChars="0" w:left="993" w:hanging="851"/>
        <w:jc w:val="both"/>
        <w:rPr>
          <w:rFonts w:eastAsia="標楷體" w:hAnsi="標楷體"/>
          <w:color w:val="000000"/>
          <w:sz w:val="28"/>
          <w:szCs w:val="28"/>
        </w:rPr>
      </w:pPr>
      <w:proofErr w:type="gramStart"/>
      <w:r w:rsidRPr="008747EE">
        <w:rPr>
          <w:rFonts w:eastAsia="標楷體" w:hint="eastAsia"/>
          <w:color w:val="000000" w:themeColor="text1"/>
          <w:sz w:val="28"/>
          <w:szCs w:val="28"/>
        </w:rPr>
        <w:t>若病方接受</w:t>
      </w:r>
      <w:proofErr w:type="gramEnd"/>
      <w:r w:rsidRPr="008747EE">
        <w:rPr>
          <w:rFonts w:eastAsia="標楷體" w:hint="eastAsia"/>
          <w:color w:val="000000" w:themeColor="text1"/>
          <w:sz w:val="28"/>
          <w:szCs w:val="28"/>
        </w:rPr>
        <w:t>說明或協調結果，</w:t>
      </w:r>
      <w:r w:rsidR="00E260E1">
        <w:rPr>
          <w:rFonts w:eastAsia="標楷體" w:hint="eastAsia"/>
          <w:color w:val="000000" w:themeColor="text1"/>
          <w:sz w:val="28"/>
          <w:szCs w:val="28"/>
        </w:rPr>
        <w:t>則予以結案。病人不接受時，轉</w:t>
      </w:r>
      <w:proofErr w:type="gramStart"/>
      <w:r w:rsidR="00E260E1">
        <w:rPr>
          <w:rFonts w:eastAsia="標楷體" w:hint="eastAsia"/>
          <w:color w:val="000000" w:themeColor="text1"/>
          <w:sz w:val="28"/>
          <w:szCs w:val="28"/>
        </w:rPr>
        <w:t>介</w:t>
      </w:r>
      <w:proofErr w:type="gramEnd"/>
      <w:r w:rsidR="00E260E1">
        <w:rPr>
          <w:rFonts w:eastAsia="標楷體" w:hint="eastAsia"/>
          <w:color w:val="000000" w:themeColor="text1"/>
          <w:sz w:val="28"/>
          <w:szCs w:val="28"/>
        </w:rPr>
        <w:t>或</w:t>
      </w:r>
      <w:proofErr w:type="gramStart"/>
      <w:r w:rsidR="00E260E1">
        <w:rPr>
          <w:rFonts w:eastAsia="標楷體" w:hint="eastAsia"/>
          <w:color w:val="000000" w:themeColor="text1"/>
          <w:sz w:val="28"/>
          <w:szCs w:val="28"/>
        </w:rPr>
        <w:t>引導病方申請</w:t>
      </w:r>
      <w:proofErr w:type="gramEnd"/>
      <w:r w:rsidR="00E260E1">
        <w:rPr>
          <w:rFonts w:eastAsia="標楷體" w:hint="eastAsia"/>
          <w:color w:val="000000" w:themeColor="text1"/>
          <w:sz w:val="28"/>
          <w:szCs w:val="28"/>
        </w:rPr>
        <w:t>衛生局調解。</w:t>
      </w:r>
    </w:p>
    <w:p w14:paraId="5483E2A9" w14:textId="5F299684" w:rsidR="00E260E1" w:rsidRPr="008747EE" w:rsidRDefault="00E260E1" w:rsidP="008747EE">
      <w:pPr>
        <w:pStyle w:val="a9"/>
        <w:numPr>
          <w:ilvl w:val="0"/>
          <w:numId w:val="10"/>
        </w:numPr>
        <w:spacing w:line="420" w:lineRule="exact"/>
        <w:ind w:leftChars="0" w:left="993" w:hanging="851"/>
        <w:jc w:val="both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定期召開檢討會議，瞭解關懷機制之成效。</w:t>
      </w:r>
    </w:p>
    <w:p w14:paraId="081D1859" w14:textId="5F3BC87A" w:rsidR="00E2151C" w:rsidRDefault="00E2151C" w:rsidP="004A368D">
      <w:pPr>
        <w:spacing w:line="500" w:lineRule="exact"/>
        <w:jc w:val="both"/>
        <w:rPr>
          <w:rFonts w:eastAsia="標楷體" w:hAnsi="標楷體"/>
          <w:color w:val="000000"/>
          <w:sz w:val="28"/>
          <w:szCs w:val="28"/>
        </w:rPr>
      </w:pPr>
    </w:p>
    <w:p w14:paraId="2FB1EE1B" w14:textId="77777777" w:rsidR="009B65BB" w:rsidRPr="00826904" w:rsidRDefault="002D7BF9" w:rsidP="00CB45A9">
      <w:pPr>
        <w:spacing w:beforeLines="50" w:before="120" w:line="520" w:lineRule="exact"/>
        <w:rPr>
          <w:rFonts w:eastAsia="標楷體"/>
          <w:b/>
          <w:color w:val="000000"/>
          <w:sz w:val="28"/>
          <w:szCs w:val="28"/>
        </w:rPr>
      </w:pPr>
      <w:r w:rsidRPr="00F43A7B">
        <w:rPr>
          <w:rFonts w:eastAsia="標楷體" w:hAnsi="標楷體" w:hint="eastAsia"/>
          <w:b/>
          <w:color w:val="000000"/>
          <w:sz w:val="28"/>
          <w:szCs w:val="28"/>
        </w:rPr>
        <w:t>六</w:t>
      </w:r>
      <w:r w:rsidR="009B65BB" w:rsidRPr="00F43A7B">
        <w:rPr>
          <w:rFonts w:eastAsia="標楷體" w:hAnsi="標楷體"/>
          <w:b/>
          <w:color w:val="000000"/>
          <w:sz w:val="28"/>
          <w:szCs w:val="28"/>
        </w:rPr>
        <w:t>、</w:t>
      </w:r>
      <w:r w:rsidR="009B65BB" w:rsidRPr="00826904">
        <w:rPr>
          <w:rFonts w:eastAsia="標楷體"/>
          <w:b/>
          <w:color w:val="000000"/>
          <w:sz w:val="28"/>
          <w:szCs w:val="28"/>
        </w:rPr>
        <w:t>實施與修正</w:t>
      </w:r>
      <w:r w:rsidR="00650A5F" w:rsidRPr="00826904">
        <w:rPr>
          <w:rFonts w:eastAsia="標楷體"/>
          <w:b/>
          <w:color w:val="000000"/>
          <w:sz w:val="28"/>
          <w:szCs w:val="28"/>
        </w:rPr>
        <w:t>：</w:t>
      </w:r>
    </w:p>
    <w:p w14:paraId="0F5CEE9C" w14:textId="1085E7CF" w:rsidR="00073712" w:rsidRDefault="009B65BB" w:rsidP="00942D77">
      <w:pPr>
        <w:spacing w:line="500" w:lineRule="exact"/>
        <w:ind w:leftChars="232" w:left="557"/>
        <w:rPr>
          <w:rFonts w:ascii="華康標楷體" w:eastAsia="華康標楷體" w:hAnsi="新細明體" w:cs="新細明體"/>
          <w:sz w:val="28"/>
          <w:szCs w:val="28"/>
        </w:rPr>
      </w:pPr>
      <w:r w:rsidRPr="0096747A">
        <w:rPr>
          <w:rFonts w:eastAsia="標楷體" w:hAnsi="標楷體"/>
          <w:color w:val="000000"/>
          <w:sz w:val="28"/>
          <w:szCs w:val="28"/>
        </w:rPr>
        <w:t>本作業規範經本</w:t>
      </w:r>
      <w:r w:rsidR="00534416">
        <w:rPr>
          <w:rFonts w:eastAsia="標楷體" w:hAnsi="標楷體" w:hint="eastAsia"/>
          <w:color w:val="000000"/>
          <w:sz w:val="28"/>
          <w:szCs w:val="28"/>
        </w:rPr>
        <w:t>會</w:t>
      </w:r>
      <w:r w:rsidR="00534416">
        <w:rPr>
          <w:rFonts w:eastAsia="標楷體" w:hAnsi="標楷體" w:hint="eastAsia"/>
          <w:color w:val="000000"/>
          <w:sz w:val="28"/>
          <w:szCs w:val="28"/>
        </w:rPr>
        <w:t>OO</w:t>
      </w:r>
      <w:r w:rsidRPr="0096747A">
        <w:rPr>
          <w:rFonts w:eastAsia="標楷體" w:hAnsi="標楷體"/>
          <w:color w:val="000000"/>
          <w:sz w:val="28"/>
          <w:szCs w:val="28"/>
        </w:rPr>
        <w:t>會議通過後辦理</w:t>
      </w:r>
      <w:r w:rsidR="008D7456" w:rsidRPr="0096747A">
        <w:rPr>
          <w:rFonts w:eastAsia="標楷體" w:hAnsi="標楷體"/>
          <w:color w:val="000000"/>
          <w:sz w:val="28"/>
          <w:szCs w:val="28"/>
        </w:rPr>
        <w:t>，</w:t>
      </w:r>
      <w:r w:rsidRPr="0096747A">
        <w:rPr>
          <w:rFonts w:eastAsia="標楷體" w:hAnsi="標楷體"/>
          <w:color w:val="000000"/>
          <w:sz w:val="28"/>
          <w:szCs w:val="28"/>
        </w:rPr>
        <w:t>其修改時亦同</w:t>
      </w:r>
      <w:r w:rsidR="00BD1331">
        <w:rPr>
          <w:rFonts w:ascii="華康標楷體" w:eastAsia="華康標楷體" w:hAnsi="新細明體" w:cs="新細明體" w:hint="eastAsia"/>
          <w:sz w:val="28"/>
          <w:szCs w:val="28"/>
        </w:rPr>
        <w:t>。</w:t>
      </w:r>
    </w:p>
    <w:p w14:paraId="14DB64EC" w14:textId="77777777" w:rsidR="00B4384C" w:rsidRDefault="00B4384C" w:rsidP="001245AC">
      <w:pPr>
        <w:spacing w:line="360" w:lineRule="exact"/>
        <w:jc w:val="center"/>
        <w:rPr>
          <w:rFonts w:eastAsia="標楷體" w:hAnsi="標楷體"/>
          <w:color w:val="000000"/>
          <w:sz w:val="28"/>
          <w:szCs w:val="28"/>
        </w:rPr>
      </w:pPr>
    </w:p>
    <w:p w14:paraId="3AF05A88" w14:textId="77777777" w:rsidR="00B4384C" w:rsidRDefault="00B4384C">
      <w:pPr>
        <w:widowControl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br w:type="page"/>
      </w:r>
    </w:p>
    <w:p w14:paraId="7A0BDCBA" w14:textId="1650F5BF" w:rsidR="001245AC" w:rsidRDefault="00163162" w:rsidP="001245AC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63162">
        <w:rPr>
          <w:rFonts w:eastAsia="標楷體" w:hint="eastAsia"/>
          <w:b/>
          <w:sz w:val="36"/>
          <w:szCs w:val="36"/>
        </w:rPr>
        <w:lastRenderedPageBreak/>
        <w:t>附表</w:t>
      </w:r>
      <w:r w:rsidRPr="00163162">
        <w:rPr>
          <w:rFonts w:eastAsia="標楷體" w:hint="eastAsia"/>
          <w:b/>
          <w:sz w:val="36"/>
          <w:szCs w:val="36"/>
        </w:rPr>
        <w:t>1</w:t>
      </w:r>
      <w:r w:rsidRPr="00163162">
        <w:rPr>
          <w:rFonts w:eastAsia="標楷體" w:hint="eastAsia"/>
          <w:b/>
          <w:sz w:val="36"/>
          <w:szCs w:val="36"/>
        </w:rPr>
        <w:t>：</w:t>
      </w:r>
      <w:proofErr w:type="gramStart"/>
      <w:r w:rsidR="001245AC">
        <w:rPr>
          <w:rFonts w:ascii="標楷體" w:eastAsia="標楷體" w:hAnsi="標楷體" w:hint="eastAsia"/>
          <w:b/>
          <w:sz w:val="36"/>
          <w:szCs w:val="36"/>
        </w:rPr>
        <w:t>ＯＯ</w:t>
      </w:r>
      <w:proofErr w:type="gramEnd"/>
      <w:r w:rsidR="007E6ABF">
        <w:rPr>
          <w:rFonts w:ascii="標楷體" w:eastAsia="標楷體" w:hAnsi="標楷體" w:hint="eastAsia"/>
          <w:b/>
          <w:sz w:val="36"/>
          <w:szCs w:val="36"/>
        </w:rPr>
        <w:t>公會</w:t>
      </w:r>
      <w:r w:rsidR="001245AC">
        <w:rPr>
          <w:rFonts w:ascii="標楷體" w:eastAsia="標楷體" w:hAnsi="標楷體" w:hint="eastAsia"/>
          <w:b/>
          <w:sz w:val="36"/>
          <w:szCs w:val="36"/>
        </w:rPr>
        <w:t>醫療事故</w:t>
      </w:r>
      <w:r w:rsidR="00DC6EB6">
        <w:rPr>
          <w:rFonts w:ascii="標楷體" w:eastAsia="標楷體" w:hAnsi="標楷體" w:hint="eastAsia"/>
          <w:b/>
          <w:sz w:val="36"/>
          <w:szCs w:val="36"/>
        </w:rPr>
        <w:t>及爭議</w:t>
      </w:r>
      <w:r w:rsidR="001245AC">
        <w:rPr>
          <w:rFonts w:ascii="標楷體" w:eastAsia="標楷體" w:hAnsi="標楷體" w:hint="eastAsia"/>
          <w:b/>
          <w:sz w:val="36"/>
          <w:szCs w:val="36"/>
        </w:rPr>
        <w:t>關懷</w:t>
      </w:r>
      <w:r w:rsidR="000E1E99">
        <w:rPr>
          <w:rFonts w:ascii="標楷體" w:eastAsia="標楷體" w:hAnsi="標楷體" w:hint="eastAsia"/>
          <w:b/>
          <w:sz w:val="36"/>
          <w:szCs w:val="36"/>
        </w:rPr>
        <w:t>專責</w:t>
      </w:r>
      <w:r w:rsidR="001245AC">
        <w:rPr>
          <w:rFonts w:ascii="標楷體" w:eastAsia="標楷體" w:hAnsi="標楷體" w:hint="eastAsia"/>
          <w:b/>
          <w:sz w:val="36"/>
          <w:szCs w:val="36"/>
        </w:rPr>
        <w:t>小組成員</w:t>
      </w:r>
    </w:p>
    <w:p w14:paraId="341FC99A" w14:textId="77777777" w:rsidR="001245AC" w:rsidRPr="00163162" w:rsidRDefault="001245AC" w:rsidP="001245AC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410"/>
        <w:gridCol w:w="2977"/>
        <w:gridCol w:w="1411"/>
      </w:tblGrid>
      <w:tr w:rsidR="001245AC" w:rsidRPr="00CA0D2D" w14:paraId="680B8949" w14:textId="77777777" w:rsidTr="00880611">
        <w:trPr>
          <w:trHeight w:val="567"/>
        </w:trPr>
        <w:tc>
          <w:tcPr>
            <w:tcW w:w="1271" w:type="dxa"/>
          </w:tcPr>
          <w:p w14:paraId="4285F76E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D2D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559" w:type="dxa"/>
          </w:tcPr>
          <w:p w14:paraId="287212AD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D2D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3B4336E9" w14:textId="4894B525" w:rsidR="001245AC" w:rsidRPr="00CA0D2D" w:rsidRDefault="000450F9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  <w:r w:rsidR="001245AC" w:rsidRPr="00CA0D2D">
              <w:rPr>
                <w:rFonts w:ascii="標楷體" w:eastAsia="標楷體" w:hAnsi="標楷體" w:hint="eastAsia"/>
                <w:b/>
                <w:sz w:val="28"/>
                <w:szCs w:val="28"/>
              </w:rPr>
              <w:t>內職務</w:t>
            </w:r>
          </w:p>
        </w:tc>
        <w:tc>
          <w:tcPr>
            <w:tcW w:w="2977" w:type="dxa"/>
          </w:tcPr>
          <w:p w14:paraId="1C9E6E1A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D2D">
              <w:rPr>
                <w:rFonts w:ascii="標楷體" w:eastAsia="標楷體" w:hAnsi="標楷體" w:hint="eastAsia"/>
                <w:b/>
                <w:sz w:val="28"/>
                <w:szCs w:val="28"/>
              </w:rPr>
              <w:t>任務</w:t>
            </w:r>
          </w:p>
        </w:tc>
        <w:tc>
          <w:tcPr>
            <w:tcW w:w="1411" w:type="dxa"/>
          </w:tcPr>
          <w:p w14:paraId="04F28CAD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0D2D">
              <w:rPr>
                <w:rFonts w:ascii="標楷體" w:eastAsia="標楷體" w:hAnsi="標楷體" w:hint="eastAsia"/>
                <w:b/>
                <w:sz w:val="28"/>
                <w:szCs w:val="28"/>
              </w:rPr>
              <w:t>專業背景</w:t>
            </w:r>
          </w:p>
        </w:tc>
      </w:tr>
      <w:tr w:rsidR="001245AC" w:rsidRPr="00CA0D2D" w14:paraId="121A7713" w14:textId="77777777" w:rsidTr="00880611">
        <w:trPr>
          <w:trHeight w:val="567"/>
        </w:trPr>
        <w:tc>
          <w:tcPr>
            <w:tcW w:w="1271" w:type="dxa"/>
          </w:tcPr>
          <w:p w14:paraId="1D9E9774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1559" w:type="dxa"/>
          </w:tcPr>
          <w:p w14:paraId="68250020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82B44C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74BBE4C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1FD038A9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245AC" w:rsidRPr="00CA0D2D" w14:paraId="2684EDEA" w14:textId="77777777" w:rsidTr="00880611">
        <w:trPr>
          <w:trHeight w:val="567"/>
        </w:trPr>
        <w:tc>
          <w:tcPr>
            <w:tcW w:w="1271" w:type="dxa"/>
          </w:tcPr>
          <w:p w14:paraId="1C56D8EA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CC47A6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E57F74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5737F2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7109F83B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245AC" w:rsidRPr="00CA0D2D" w14:paraId="46549B9C" w14:textId="77777777" w:rsidTr="00880611">
        <w:trPr>
          <w:trHeight w:val="567"/>
        </w:trPr>
        <w:tc>
          <w:tcPr>
            <w:tcW w:w="1271" w:type="dxa"/>
          </w:tcPr>
          <w:p w14:paraId="54A7F4DC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69875E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7B0D1F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04B32E4A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6903800F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245AC" w:rsidRPr="00CA0D2D" w14:paraId="49976543" w14:textId="77777777" w:rsidTr="00880611">
        <w:trPr>
          <w:trHeight w:val="567"/>
        </w:trPr>
        <w:tc>
          <w:tcPr>
            <w:tcW w:w="1271" w:type="dxa"/>
          </w:tcPr>
          <w:p w14:paraId="36E2998C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295C96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D1C056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CC4E8E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14:paraId="58EE509C" w14:textId="77777777" w:rsidR="001245AC" w:rsidRPr="00CA0D2D" w:rsidRDefault="001245AC" w:rsidP="0088061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C6EB6" w:rsidRPr="00CA0D2D" w14:paraId="4C26926A" w14:textId="77777777" w:rsidTr="005D0AC3">
        <w:trPr>
          <w:trHeight w:val="567"/>
        </w:trPr>
        <w:tc>
          <w:tcPr>
            <w:tcW w:w="9628" w:type="dxa"/>
            <w:gridSpan w:val="5"/>
          </w:tcPr>
          <w:p w14:paraId="642720EA" w14:textId="2D8D33DE" w:rsidR="00DC6EB6" w:rsidRPr="00DC6EB6" w:rsidRDefault="00DC6EB6" w:rsidP="00880611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DC6EB6">
              <w:rPr>
                <w:rFonts w:ascii="標楷體" w:eastAsia="標楷體" w:hAnsi="標楷體" w:hint="eastAsia"/>
                <w:bCs/>
                <w:sz w:val="28"/>
                <w:szCs w:val="28"/>
              </w:rPr>
              <w:t>請依實際組成成員人數自行增列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</w:tc>
      </w:tr>
    </w:tbl>
    <w:p w14:paraId="1B609EAB" w14:textId="77777777" w:rsidR="001245AC" w:rsidRDefault="001245AC" w:rsidP="001245AC">
      <w:pPr>
        <w:pStyle w:val="3"/>
        <w:shd w:val="clear" w:color="auto" w:fill="FFFFFF"/>
        <w:spacing w:before="0" w:beforeAutospacing="0" w:after="0" w:afterAutospacing="0"/>
        <w:rPr>
          <w:rFonts w:ascii="標楷體" w:eastAsia="標楷體" w:hAnsi="標楷體"/>
          <w:b w:val="0"/>
          <w:sz w:val="24"/>
          <w:szCs w:val="24"/>
        </w:rPr>
      </w:pPr>
    </w:p>
    <w:p w14:paraId="64B3B82C" w14:textId="6ABF0F7C" w:rsidR="001245AC" w:rsidRDefault="001245AC" w:rsidP="001245AC">
      <w:pPr>
        <w:pStyle w:val="3"/>
        <w:shd w:val="clear" w:color="auto" w:fill="FFFFFF"/>
        <w:spacing w:before="0" w:beforeAutospacing="0" w:after="0" w:afterAutospacing="0"/>
        <w:ind w:left="425" w:hangingChars="177" w:hanging="425"/>
        <w:rPr>
          <w:rFonts w:ascii="標楷體" w:eastAsia="標楷體" w:hAnsi="標楷體"/>
          <w:b w:val="0"/>
          <w:sz w:val="24"/>
          <w:szCs w:val="24"/>
        </w:rPr>
      </w:pPr>
      <w:proofErr w:type="gramStart"/>
      <w:r w:rsidRPr="00CA0D2D">
        <w:rPr>
          <w:rFonts w:ascii="標楷體" w:eastAsia="標楷體" w:hAnsi="標楷體" w:hint="eastAsia"/>
          <w:b w:val="0"/>
          <w:sz w:val="24"/>
          <w:szCs w:val="24"/>
        </w:rPr>
        <w:t>註</w:t>
      </w:r>
      <w:proofErr w:type="gramEnd"/>
      <w:r w:rsidRPr="00CA0D2D">
        <w:rPr>
          <w:rFonts w:ascii="標楷體" w:eastAsia="標楷體" w:hAnsi="標楷體" w:hint="eastAsia"/>
          <w:b w:val="0"/>
          <w:sz w:val="24"/>
          <w:szCs w:val="24"/>
        </w:rPr>
        <w:t>：</w:t>
      </w:r>
      <w:r w:rsidRPr="007872A4">
        <w:rPr>
          <w:rFonts w:ascii="標楷體" w:eastAsia="標楷體" w:hAnsi="標楷體" w:hint="eastAsia"/>
          <w:b w:val="0"/>
          <w:sz w:val="24"/>
          <w:szCs w:val="24"/>
        </w:rPr>
        <w:t>依據醫療事故關懷小組組成及應遵行事項</w:t>
      </w:r>
      <w:r>
        <w:rPr>
          <w:rFonts w:ascii="標楷體" w:eastAsia="標楷體" w:hAnsi="標楷體" w:hint="eastAsia"/>
          <w:b w:val="0"/>
          <w:sz w:val="24"/>
          <w:szCs w:val="24"/>
        </w:rPr>
        <w:t>第二條:醫療機構本法第六條第一項組成之醫療事故關懷小組，應指定具主管職身分之</w:t>
      </w:r>
      <w:proofErr w:type="gramStart"/>
      <w:r>
        <w:rPr>
          <w:rFonts w:ascii="標楷體" w:eastAsia="標楷體" w:hAnsi="標楷體" w:hint="eastAsia"/>
          <w:b w:val="0"/>
          <w:sz w:val="24"/>
          <w:szCs w:val="24"/>
        </w:rPr>
        <w:t>醫</w:t>
      </w:r>
      <w:proofErr w:type="gramEnd"/>
      <w:r>
        <w:rPr>
          <w:rFonts w:ascii="標楷體" w:eastAsia="標楷體" w:hAnsi="標楷體" w:hint="eastAsia"/>
          <w:b w:val="0"/>
          <w:sz w:val="24"/>
          <w:szCs w:val="24"/>
        </w:rPr>
        <w:t>事人員為召集人，及成員若干人；成員應包括下列人員之</w:t>
      </w:r>
      <w:proofErr w:type="gramStart"/>
      <w:r>
        <w:rPr>
          <w:rFonts w:ascii="標楷體" w:eastAsia="標楷體" w:hAnsi="標楷體" w:hint="eastAsia"/>
          <w:b w:val="0"/>
          <w:sz w:val="24"/>
          <w:szCs w:val="24"/>
        </w:rPr>
        <w:t>一</w:t>
      </w:r>
      <w:proofErr w:type="gramEnd"/>
      <w:r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14:paraId="5DAD56B6" w14:textId="77777777" w:rsidR="001245AC" w:rsidRPr="00CA0D2D" w:rsidRDefault="001245AC" w:rsidP="001245AC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（一）醫師。</w:t>
      </w:r>
    </w:p>
    <w:p w14:paraId="5DE45F14" w14:textId="77777777" w:rsidR="001245AC" w:rsidRPr="00CA0D2D" w:rsidRDefault="001245AC" w:rsidP="001245AC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（二）護理師。</w:t>
      </w:r>
    </w:p>
    <w:p w14:paraId="1D206FBD" w14:textId="77777777" w:rsidR="001245AC" w:rsidRPr="00CA0D2D" w:rsidRDefault="001245AC" w:rsidP="001245AC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（三）律師、法律顧問、法務人員或其他法律專業人員。</w:t>
      </w:r>
    </w:p>
    <w:p w14:paraId="006B679A" w14:textId="77777777" w:rsidR="001245AC" w:rsidRPr="00CA0D2D" w:rsidRDefault="001245AC" w:rsidP="001245AC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（四）社工人員。</w:t>
      </w:r>
    </w:p>
    <w:p w14:paraId="33722C6E" w14:textId="77777777" w:rsidR="001245AC" w:rsidRPr="00CA0D2D" w:rsidRDefault="001245AC" w:rsidP="001245AC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（五）心理諮商人員。</w:t>
      </w:r>
    </w:p>
    <w:p w14:paraId="3E1F3541" w14:textId="77777777" w:rsidR="001245AC" w:rsidRPr="00CA0D2D" w:rsidRDefault="001245AC" w:rsidP="001245AC">
      <w:pPr>
        <w:rPr>
          <w:rFonts w:ascii="標楷體" w:eastAsia="標楷體" w:hAnsi="標楷體"/>
        </w:rPr>
      </w:pPr>
      <w:r w:rsidRPr="00CA0D2D">
        <w:rPr>
          <w:rFonts w:ascii="標楷體" w:eastAsia="標楷體" w:hAnsi="標楷體" w:hint="eastAsia"/>
        </w:rPr>
        <w:t>（六）</w:t>
      </w:r>
      <w:r>
        <w:rPr>
          <w:rFonts w:ascii="標楷體" w:eastAsia="標楷體" w:hAnsi="標楷體" w:hint="eastAsia"/>
        </w:rPr>
        <w:t>醫院管理、病人安全管理</w:t>
      </w:r>
      <w:r w:rsidRPr="00CA0D2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護理行政或其他適當人員</w:t>
      </w:r>
      <w:r w:rsidRPr="00CA0D2D">
        <w:rPr>
          <w:rFonts w:ascii="標楷體" w:eastAsia="標楷體" w:hAnsi="標楷體" w:hint="eastAsia"/>
        </w:rPr>
        <w:t>。</w:t>
      </w:r>
    </w:p>
    <w:p w14:paraId="4E4AD3EB" w14:textId="77777777" w:rsidR="001245AC" w:rsidRPr="00CA0D2D" w:rsidRDefault="001245AC" w:rsidP="001245AC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關懷小組之召集人為常任職，並得明定其任期</w:t>
      </w:r>
      <w:r w:rsidRPr="00CA0D2D">
        <w:rPr>
          <w:rFonts w:ascii="標楷體" w:eastAsia="標楷體" w:hAnsi="標楷體" w:hint="eastAsia"/>
        </w:rPr>
        <w:t>。</w:t>
      </w:r>
    </w:p>
    <w:p w14:paraId="434F8D81" w14:textId="77777777" w:rsidR="001245AC" w:rsidRDefault="001245AC" w:rsidP="001245AC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5DF4568B" w14:textId="77777777" w:rsidR="001245AC" w:rsidRDefault="001245AC" w:rsidP="001245AC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  <w:sectPr w:rsidR="001245AC" w:rsidSect="007C63B9">
          <w:footerReference w:type="even" r:id="rId8"/>
          <w:footerReference w:type="default" r:id="rId9"/>
          <w:pgSz w:w="11906" w:h="16838" w:code="9"/>
          <w:pgMar w:top="1134" w:right="1134" w:bottom="1134" w:left="1134" w:header="851" w:footer="454" w:gutter="0"/>
          <w:pgNumType w:start="8"/>
          <w:cols w:space="425"/>
          <w:docGrid w:linePitch="360"/>
        </w:sectPr>
      </w:pPr>
    </w:p>
    <w:p w14:paraId="1AE03577" w14:textId="09318731" w:rsidR="00AF418A" w:rsidRPr="00AF418A" w:rsidRDefault="00B4384C" w:rsidP="00AF418A">
      <w:pPr>
        <w:snapToGrid w:val="0"/>
        <w:rPr>
          <w:rFonts w:eastAsia="標楷體" w:hAnsi="標楷體"/>
          <w:b/>
          <w:color w:val="000000"/>
          <w:sz w:val="40"/>
          <w:bdr w:val="single" w:sz="4" w:space="0" w:color="auto"/>
        </w:rPr>
      </w:pPr>
      <w:r>
        <w:rPr>
          <w:rFonts w:eastAsia="標楷體" w:hint="eastAsia"/>
          <w:b/>
          <w:sz w:val="36"/>
          <w:szCs w:val="36"/>
          <w:bdr w:val="single" w:sz="4" w:space="0" w:color="auto"/>
        </w:rPr>
        <w:lastRenderedPageBreak/>
        <w:t>附表</w:t>
      </w:r>
      <w:r>
        <w:rPr>
          <w:rFonts w:eastAsia="標楷體" w:hint="eastAsia"/>
          <w:b/>
          <w:sz w:val="36"/>
          <w:szCs w:val="36"/>
          <w:bdr w:val="single" w:sz="4" w:space="0" w:color="auto"/>
        </w:rPr>
        <w:t>2</w:t>
      </w:r>
    </w:p>
    <w:p w14:paraId="2571BFAA" w14:textId="77777777" w:rsidR="00DC6EB6" w:rsidRDefault="00DC6EB6" w:rsidP="007E6ABF">
      <w:pPr>
        <w:widowControl/>
        <w:jc w:val="center"/>
        <w:rPr>
          <w:rFonts w:eastAsia="標楷體" w:hAnsi="標楷體"/>
          <w:b/>
          <w:color w:val="000000"/>
          <w:sz w:val="40"/>
        </w:rPr>
      </w:pPr>
      <w:r>
        <w:rPr>
          <w:rFonts w:eastAsia="標楷體" w:hAnsi="標楷體" w:hint="eastAsia"/>
          <w:b/>
          <w:color w:val="000000"/>
          <w:sz w:val="40"/>
        </w:rPr>
        <w:t>OO</w:t>
      </w:r>
      <w:r>
        <w:rPr>
          <w:rFonts w:eastAsia="標楷體" w:hAnsi="標楷體" w:hint="eastAsia"/>
          <w:b/>
          <w:color w:val="000000"/>
          <w:sz w:val="40"/>
        </w:rPr>
        <w:t>公會</w:t>
      </w:r>
    </w:p>
    <w:p w14:paraId="48714935" w14:textId="34C35BB2" w:rsidR="007D3E7C" w:rsidRPr="00E2151C" w:rsidRDefault="00DC6EB6" w:rsidP="00E2151C">
      <w:pPr>
        <w:widowControl/>
        <w:jc w:val="center"/>
        <w:rPr>
          <w:rFonts w:eastAsia="標楷體" w:hAnsi="標楷體"/>
          <w:b/>
          <w:color w:val="000000"/>
          <w:sz w:val="40"/>
        </w:rPr>
      </w:pPr>
      <w:r>
        <w:rPr>
          <w:rFonts w:eastAsia="標楷體" w:hAnsi="標楷體" w:hint="eastAsia"/>
          <w:b/>
          <w:color w:val="000000"/>
          <w:sz w:val="40"/>
        </w:rPr>
        <w:t>醫療事故或爭議關懷服務申請書</w:t>
      </w:r>
    </w:p>
    <w:tbl>
      <w:tblPr>
        <w:tblpPr w:leftFromText="180" w:rightFromText="180" w:vertAnchor="text" w:horzAnchor="margin" w:tblpXSpec="center" w:tblpY="102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268"/>
        <w:gridCol w:w="1701"/>
        <w:gridCol w:w="2835"/>
      </w:tblGrid>
      <w:tr w:rsidR="00E2151C" w:rsidRPr="00C66904" w14:paraId="7256D7F5" w14:textId="77777777" w:rsidTr="00E2151C">
        <w:trPr>
          <w:trHeight w:val="454"/>
        </w:trPr>
        <w:tc>
          <w:tcPr>
            <w:tcW w:w="2664" w:type="dxa"/>
            <w:tcBorders>
              <w:top w:val="thinThickThinSmallGap" w:sz="12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14:paraId="667ABF10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268" w:type="dxa"/>
            <w:tcBorders>
              <w:top w:val="thinThickThinSmallGap" w:sz="12" w:space="0" w:color="auto"/>
              <w:bottom w:val="single" w:sz="6" w:space="0" w:color="auto"/>
              <w:right w:val="single" w:sz="6" w:space="0" w:color="auto"/>
            </w:tcBorders>
          </w:tcPr>
          <w:p w14:paraId="0E00A547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4DD0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835" w:type="dxa"/>
            <w:tcBorders>
              <w:top w:val="thinThickThin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DA3072A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E2151C" w:rsidRPr="00C66904" w14:paraId="695D89F2" w14:textId="77777777" w:rsidTr="00E2151C">
        <w:trPr>
          <w:trHeight w:val="454"/>
        </w:trPr>
        <w:tc>
          <w:tcPr>
            <w:tcW w:w="266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14:paraId="08A7BC08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服務機構名稱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53348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ED29B8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執業科別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79666C81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E2151C" w:rsidRPr="00C66904" w14:paraId="220795AC" w14:textId="77777777" w:rsidTr="00E2151C">
        <w:trPr>
          <w:trHeight w:val="454"/>
        </w:trPr>
        <w:tc>
          <w:tcPr>
            <w:tcW w:w="266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14:paraId="4481F722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服務機構地址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48F2B49C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E2151C" w:rsidRPr="00C66904" w14:paraId="17B91153" w14:textId="77777777" w:rsidTr="00E2151C">
        <w:trPr>
          <w:trHeight w:val="454"/>
        </w:trPr>
        <w:tc>
          <w:tcPr>
            <w:tcW w:w="2664" w:type="dxa"/>
            <w:tcBorders>
              <w:top w:val="single" w:sz="6" w:space="0" w:color="auto"/>
              <w:left w:val="thinThickSmallGap" w:sz="12" w:space="0" w:color="auto"/>
              <w:bottom w:val="thinThickThinSmallGap" w:sz="12" w:space="0" w:color="auto"/>
            </w:tcBorders>
            <w:vAlign w:val="center"/>
          </w:tcPr>
          <w:p w14:paraId="1805A886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2268" w:type="dxa"/>
            <w:tcBorders>
              <w:top w:val="single" w:sz="6" w:space="0" w:color="auto"/>
              <w:bottom w:val="thinThickThinSmallGap" w:sz="12" w:space="0" w:color="auto"/>
              <w:right w:val="single" w:sz="4" w:space="0" w:color="auto"/>
            </w:tcBorders>
          </w:tcPr>
          <w:p w14:paraId="2C1EE9A2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14:paraId="38F5B43C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thinThickThinSmallGap" w:sz="12" w:space="0" w:color="auto"/>
              <w:right w:val="thinThickSmallGap" w:sz="12" w:space="0" w:color="auto"/>
            </w:tcBorders>
          </w:tcPr>
          <w:p w14:paraId="4510271B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E2151C" w:rsidRPr="00C66904" w14:paraId="3E56A0D8" w14:textId="77777777" w:rsidTr="00E2151C">
        <w:trPr>
          <w:trHeight w:val="454"/>
        </w:trPr>
        <w:tc>
          <w:tcPr>
            <w:tcW w:w="2664" w:type="dxa"/>
            <w:tcBorders>
              <w:top w:val="thinThickThinSmallGap" w:sz="12" w:space="0" w:color="auto"/>
              <w:left w:val="thinThickSmallGap" w:sz="12" w:space="0" w:color="auto"/>
              <w:bottom w:val="single" w:sz="6" w:space="0" w:color="auto"/>
            </w:tcBorders>
          </w:tcPr>
          <w:p w14:paraId="31DA60D0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病人姓名</w:t>
            </w:r>
          </w:p>
        </w:tc>
        <w:tc>
          <w:tcPr>
            <w:tcW w:w="2268" w:type="dxa"/>
            <w:tcBorders>
              <w:top w:val="thinThickThinSmallGap" w:sz="12" w:space="0" w:color="auto"/>
              <w:bottom w:val="single" w:sz="6" w:space="0" w:color="auto"/>
              <w:right w:val="single" w:sz="4" w:space="0" w:color="auto"/>
            </w:tcBorders>
          </w:tcPr>
          <w:p w14:paraId="21C0E63A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SmallGap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4D10AC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835" w:type="dxa"/>
            <w:tcBorders>
              <w:top w:val="thinThickThinSmallGap" w:sz="12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2785428B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 □女　□其他</w:t>
            </w:r>
          </w:p>
        </w:tc>
      </w:tr>
      <w:tr w:rsidR="00E2151C" w:rsidRPr="00C66904" w14:paraId="285858E7" w14:textId="77777777" w:rsidTr="00E2151C">
        <w:trPr>
          <w:trHeight w:val="454"/>
        </w:trPr>
        <w:tc>
          <w:tcPr>
            <w:tcW w:w="266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</w:tcPr>
          <w:p w14:paraId="1C65583C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聯絡人姓名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F6C07F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43CC02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0AF65CF2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E2151C" w:rsidRPr="00C66904" w14:paraId="7B3D702A" w14:textId="77777777" w:rsidTr="00E2151C">
        <w:trPr>
          <w:trHeight w:val="454"/>
        </w:trPr>
        <w:tc>
          <w:tcPr>
            <w:tcW w:w="266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</w:tcPr>
          <w:p w14:paraId="6057571B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與病人關係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14:paraId="11B581B3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□本人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配偶</w:t>
            </w: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子女</w:t>
            </w: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代理人 </w:t>
            </w: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</w:t>
            </w:r>
          </w:p>
        </w:tc>
      </w:tr>
      <w:tr w:rsidR="00E2151C" w:rsidRPr="00C66904" w14:paraId="2A0994A9" w14:textId="77777777" w:rsidTr="00E2151C">
        <w:trPr>
          <w:trHeight w:val="454"/>
        </w:trPr>
        <w:tc>
          <w:tcPr>
            <w:tcW w:w="266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</w:tcPr>
          <w:p w14:paraId="7F04E7AD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8D1C1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D3C755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</w:tcPr>
          <w:p w14:paraId="0792E937" w14:textId="77777777" w:rsidR="00E2151C" w:rsidRPr="00E2151C" w:rsidRDefault="00E2151C" w:rsidP="00E2151C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E2151C" w:rsidRPr="00C66904" w14:paraId="302F69DA" w14:textId="77777777" w:rsidTr="00E2151C">
        <w:trPr>
          <w:trHeight w:val="2494"/>
        </w:trPr>
        <w:tc>
          <w:tcPr>
            <w:tcW w:w="9468" w:type="dxa"/>
            <w:gridSpan w:val="4"/>
            <w:tcBorders>
              <w:top w:val="thinThickThin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C98DB47" w14:textId="77777777" w:rsidR="00E2151C" w:rsidRPr="00E2151C" w:rsidRDefault="00E2151C" w:rsidP="00E2151C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爭議內容(請簡述事件起因、過程及現況</w:t>
            </w:r>
            <w:proofErr w:type="gramStart"/>
            <w:r w:rsidRPr="00E2151C">
              <w:rPr>
                <w:rFonts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  <w:r w:rsidRPr="00E2151C">
              <w:rPr>
                <w:rFonts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14:paraId="1F21225D" w14:textId="77777777" w:rsidR="00E2151C" w:rsidRPr="00E2151C" w:rsidRDefault="00E2151C" w:rsidP="00E2151C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55300F05" w14:textId="77777777" w:rsidR="00E2151C" w:rsidRPr="00E2151C" w:rsidRDefault="00E2151C" w:rsidP="00E2151C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2FBD065D" w14:textId="77777777" w:rsidR="00E2151C" w:rsidRPr="00E2151C" w:rsidRDefault="00E2151C" w:rsidP="00E2151C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01A9E592" w14:textId="77777777" w:rsidR="00E2151C" w:rsidRPr="00E2151C" w:rsidRDefault="00E2151C" w:rsidP="00E2151C">
            <w:pPr>
              <w:spacing w:line="40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</w:p>
          <w:p w14:paraId="6DD8C5F6" w14:textId="77777777" w:rsidR="00E2151C" w:rsidRPr="00E2151C" w:rsidRDefault="00E2151C" w:rsidP="00E2151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2151C" w:rsidRPr="00C66904" w14:paraId="6381CCC0" w14:textId="77777777" w:rsidTr="00E2151C">
        <w:trPr>
          <w:trHeight w:val="901"/>
        </w:trPr>
        <w:tc>
          <w:tcPr>
            <w:tcW w:w="9468" w:type="dxa"/>
            <w:gridSpan w:val="4"/>
            <w:tcBorders>
              <w:top w:val="single" w:sz="6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25FC9C66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希望本會協助事項：</w:t>
            </w:r>
          </w:p>
          <w:p w14:paraId="6708C47A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sz w:val="28"/>
                <w:szCs w:val="28"/>
              </w:rPr>
              <w:t>□提供事件處理方向及溝通建議</w:t>
            </w:r>
          </w:p>
          <w:p w14:paraId="56666AD7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sz w:val="28"/>
                <w:szCs w:val="28"/>
              </w:rPr>
              <w:t>□提供法律諮詢與建議</w:t>
            </w:r>
          </w:p>
          <w:p w14:paraId="321D90E0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sz w:val="28"/>
                <w:szCs w:val="28"/>
              </w:rPr>
              <w:t>□協助檢視醫療過程，提供專業意見</w:t>
            </w:r>
          </w:p>
          <w:p w14:paraId="334BA1E4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sz w:val="28"/>
                <w:szCs w:val="28"/>
              </w:rPr>
              <w:t>□陪同參加調解</w:t>
            </w:r>
          </w:p>
          <w:p w14:paraId="778E6A5D" w14:textId="77777777" w:rsidR="00E2151C" w:rsidRPr="00E2151C" w:rsidRDefault="00E2151C" w:rsidP="00E215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sz w:val="28"/>
                <w:szCs w:val="28"/>
              </w:rPr>
              <w:t>□申請相關社福補助、醫療救濟之評估與協助</w:t>
            </w:r>
          </w:p>
          <w:p w14:paraId="2D935704" w14:textId="77777777" w:rsidR="00E2151C" w:rsidRDefault="00E2151C" w:rsidP="00E215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151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召開</w:t>
            </w:r>
            <w:proofErr w:type="gramStart"/>
            <w:r w:rsidRPr="00E2151C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E2151C">
              <w:rPr>
                <w:rFonts w:ascii="標楷體" w:eastAsia="標楷體" w:hAnsi="標楷體" w:hint="eastAsia"/>
                <w:sz w:val="28"/>
                <w:szCs w:val="28"/>
              </w:rPr>
              <w:t>病協調會或說明會(需</w:t>
            </w:r>
            <w:proofErr w:type="gramStart"/>
            <w:r w:rsidRPr="00E2151C">
              <w:rPr>
                <w:rFonts w:ascii="標楷體" w:eastAsia="標楷體" w:hAnsi="標楷體" w:hint="eastAsia"/>
                <w:sz w:val="28"/>
                <w:szCs w:val="28"/>
              </w:rPr>
              <w:t>經病方同意</w:t>
            </w:r>
            <w:proofErr w:type="gramEnd"/>
            <w:r w:rsidRPr="00E2151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87DF738" w14:textId="77777777" w:rsidR="00E2151C" w:rsidRPr="002C68AF" w:rsidRDefault="00E2151C" w:rsidP="00E2151C">
            <w:pPr>
              <w:spacing w:line="400" w:lineRule="exact"/>
              <w:rPr>
                <w:rFonts w:ascii="標楷體" w:eastAsia="標楷體" w:hAnsi="標楷體"/>
              </w:rPr>
            </w:pPr>
            <w:r w:rsidRPr="00E2151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其他__________________</w:t>
            </w:r>
          </w:p>
        </w:tc>
      </w:tr>
    </w:tbl>
    <w:p w14:paraId="59EE0DD6" w14:textId="206263DD" w:rsidR="00B4384C" w:rsidRDefault="00B4384C" w:rsidP="00612D85">
      <w:pPr>
        <w:spacing w:afterLines="50" w:after="120"/>
        <w:rPr>
          <w:rFonts w:ascii="標楷體" w:eastAsia="標楷體" w:hAnsi="標楷體"/>
          <w:b/>
          <w:sz w:val="36"/>
          <w:szCs w:val="36"/>
        </w:rPr>
      </w:pPr>
    </w:p>
    <w:p w14:paraId="799DC77C" w14:textId="77777777" w:rsidR="00B4384C" w:rsidRDefault="00B4384C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037AFDAC" w14:textId="2F0E684E" w:rsidR="00534416" w:rsidRPr="00B4384C" w:rsidRDefault="00B4384C" w:rsidP="00612D85">
      <w:pPr>
        <w:spacing w:afterLines="50" w:after="120"/>
        <w:rPr>
          <w:rFonts w:ascii="標楷體" w:eastAsia="標楷體" w:hAnsi="標楷體"/>
          <w:b/>
          <w:bCs/>
          <w:sz w:val="36"/>
          <w:szCs w:val="36"/>
        </w:rPr>
      </w:pPr>
      <w:r w:rsidRPr="00B4384C">
        <w:rPr>
          <w:rFonts w:eastAsia="標楷體" w:hAnsi="標楷體" w:hint="eastAsia"/>
          <w:b/>
          <w:bCs/>
          <w:color w:val="000000"/>
          <w:sz w:val="40"/>
          <w:szCs w:val="40"/>
        </w:rPr>
        <w:lastRenderedPageBreak/>
        <w:t>附圖</w:t>
      </w:r>
      <w:r w:rsidRPr="00B4384C">
        <w:rPr>
          <w:rFonts w:eastAsia="標楷體" w:hAnsi="標楷體" w:hint="eastAsia"/>
          <w:b/>
          <w:bCs/>
          <w:color w:val="000000"/>
          <w:sz w:val="40"/>
          <w:szCs w:val="40"/>
        </w:rPr>
        <w:t>1</w:t>
      </w:r>
      <w:r w:rsidRPr="00B4384C">
        <w:rPr>
          <w:rFonts w:eastAsia="標楷體" w:hAnsi="標楷體" w:hint="eastAsia"/>
          <w:b/>
          <w:bCs/>
          <w:color w:val="000000"/>
          <w:sz w:val="40"/>
          <w:szCs w:val="40"/>
        </w:rPr>
        <w:t>：</w:t>
      </w:r>
      <w:r>
        <w:rPr>
          <w:rFonts w:eastAsia="標楷體" w:hAnsi="標楷體" w:hint="eastAsia"/>
          <w:b/>
          <w:bCs/>
          <w:color w:val="000000"/>
          <w:sz w:val="40"/>
          <w:szCs w:val="40"/>
        </w:rPr>
        <w:t>OO</w:t>
      </w:r>
      <w:r>
        <w:rPr>
          <w:rFonts w:eastAsia="標楷體" w:hAnsi="標楷體" w:hint="eastAsia"/>
          <w:b/>
          <w:bCs/>
          <w:color w:val="000000"/>
          <w:sz w:val="40"/>
          <w:szCs w:val="40"/>
        </w:rPr>
        <w:t>公會</w:t>
      </w:r>
      <w:r w:rsidRPr="00B4384C">
        <w:rPr>
          <w:rFonts w:eastAsia="標楷體" w:hAnsi="標楷體" w:hint="eastAsia"/>
          <w:b/>
          <w:bCs/>
          <w:color w:val="000000"/>
          <w:sz w:val="40"/>
          <w:szCs w:val="40"/>
        </w:rPr>
        <w:t>關懷小組作業流程圖</w:t>
      </w:r>
      <w:r w:rsidRPr="00B4384C">
        <w:rPr>
          <w:rFonts w:eastAsia="標楷體" w:hAnsi="標楷體" w:hint="eastAsia"/>
          <w:b/>
          <w:bCs/>
          <w:noProof/>
          <w:color w:val="000000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7F4EB644" wp14:editId="1267B999">
                <wp:simplePos x="0" y="0"/>
                <wp:positionH relativeFrom="margin">
                  <wp:posOffset>0</wp:posOffset>
                </wp:positionH>
                <wp:positionV relativeFrom="paragraph">
                  <wp:posOffset>373380</wp:posOffset>
                </wp:positionV>
                <wp:extent cx="5886450" cy="7419975"/>
                <wp:effectExtent l="0" t="0" r="19050" b="9525"/>
                <wp:wrapTopAndBottom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4" name="文字方塊 4"/>
                        <wps:cNvSpPr txBox="1"/>
                        <wps:spPr>
                          <a:xfrm>
                            <a:off x="1162050" y="161925"/>
                            <a:ext cx="1933575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C50BD5" w14:textId="1AF1ACAF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醫療</w:t>
                              </w:r>
                              <w:r w:rsidR="007858AC">
                                <w:rPr>
                                  <w:rFonts w:eastAsia="標楷體" w:hint="eastAsia"/>
                                </w:rPr>
                                <w:t>事故或</w:t>
                              </w:r>
                              <w:r w:rsidRPr="000D3F19">
                                <w:rPr>
                                  <w:rFonts w:eastAsia="標楷體"/>
                                </w:rPr>
                                <w:t>爭議</w:t>
                              </w:r>
                              <w:r w:rsidR="007858AC">
                                <w:rPr>
                                  <w:rFonts w:eastAsia="標楷體" w:hint="eastAsia"/>
                                </w:rPr>
                                <w:t>發生</w:t>
                              </w:r>
                            </w:p>
                            <w:p w14:paraId="2563C784" w14:textId="77777777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尋求外部專業團體協助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文字方塊 4"/>
                        <wps:cNvSpPr txBox="1"/>
                        <wps:spPr>
                          <a:xfrm>
                            <a:off x="1162050" y="1065825"/>
                            <a:ext cx="1952625" cy="572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E9E452" w14:textId="77777777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醫療機構或</w:t>
                              </w:r>
                              <w:proofErr w:type="gramStart"/>
                              <w:r w:rsidRPr="000D3F19">
                                <w:rPr>
                                  <w:rFonts w:eastAsia="標楷體"/>
                                </w:rPr>
                                <w:t>醫</w:t>
                              </w:r>
                              <w:proofErr w:type="gramEnd"/>
                              <w:r w:rsidRPr="000D3F19">
                                <w:rPr>
                                  <w:rFonts w:eastAsia="標楷體"/>
                                </w:rPr>
                                <w:t>事人員</w:t>
                              </w:r>
                            </w:p>
                            <w:p w14:paraId="4AE92808" w14:textId="77777777" w:rsidR="00B4384C" w:rsidRPr="000D3F19" w:rsidRDefault="00B4384C" w:rsidP="000D3F19">
                              <w:pPr>
                                <w:ind w:leftChars="-59" w:left="-142" w:rightChars="-84" w:right="-202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委託本會協助醫療事故關懷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4"/>
                        <wps:cNvSpPr txBox="1"/>
                        <wps:spPr>
                          <a:xfrm>
                            <a:off x="1162050" y="2018326"/>
                            <a:ext cx="1952625" cy="572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B199B0" w14:textId="77777777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本會窗口受理案件</w:t>
                              </w:r>
                            </w:p>
                            <w:p w14:paraId="5161EC86" w14:textId="77777777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初步了解事件經過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4"/>
                        <wps:cNvSpPr txBox="1"/>
                        <wps:spPr>
                          <a:xfrm>
                            <a:off x="1152525" y="2999401"/>
                            <a:ext cx="1952625" cy="572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4BBA6A0" w14:textId="77777777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呈報召集人</w:t>
                              </w:r>
                            </w:p>
                            <w:p w14:paraId="1DF408B7" w14:textId="77777777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依案指派適當人員關懷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4"/>
                        <wps:cNvSpPr txBox="1"/>
                        <wps:spPr>
                          <a:xfrm>
                            <a:off x="1156801" y="3942376"/>
                            <a:ext cx="1952625" cy="5721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FF1DFC" w14:textId="77777777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專責小組提供關懷服務、</w:t>
                              </w:r>
                            </w:p>
                            <w:p w14:paraId="172E2DA8" w14:textId="77777777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製作關懷紀錄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文字方塊 4"/>
                        <wps:cNvSpPr txBox="1"/>
                        <wps:spPr>
                          <a:xfrm>
                            <a:off x="636883" y="6602681"/>
                            <a:ext cx="2876866" cy="4275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9A4917" w14:textId="77777777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文字方塊 4"/>
                        <wps:cNvSpPr txBox="1"/>
                        <wps:spPr>
                          <a:xfrm>
                            <a:off x="571500" y="5214419"/>
                            <a:ext cx="1457325" cy="50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F2E6FF" w14:textId="77777777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病人接受協調結果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文字方塊 4"/>
                        <wps:cNvSpPr txBox="1"/>
                        <wps:spPr>
                          <a:xfrm>
                            <a:off x="3437549" y="1018202"/>
                            <a:ext cx="2448901" cy="629624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5F94B733" w14:textId="77777777" w:rsidR="00B4384C" w:rsidRPr="000D3F19" w:rsidRDefault="00B4384C" w:rsidP="00B4384C">
                              <w:pPr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  <w:color w:val="000000"/>
                                </w:rPr>
                                <w:t>附件</w:t>
                              </w:r>
                              <w:r w:rsidRPr="000D3F19">
                                <w:rPr>
                                  <w:rFonts w:eastAsia="標楷體"/>
                                  <w:color w:val="000000"/>
                                </w:rPr>
                                <w:t>2</w:t>
                              </w:r>
                              <w:r w:rsidRPr="000D3F19">
                                <w:rPr>
                                  <w:rFonts w:eastAsia="標楷體"/>
                                  <w:color w:val="000000"/>
                                </w:rPr>
                                <w:t>醫療事故院外關懷服務申請書</w:t>
                              </w:r>
                              <w:r w:rsidRPr="000D3F19">
                                <w:rPr>
                                  <w:rFonts w:eastAsia="標楷體"/>
                                  <w:color w:val="000000"/>
                                </w:rPr>
                                <w:t>(</w:t>
                              </w:r>
                              <w:r w:rsidRPr="000D3F19">
                                <w:rPr>
                                  <w:rFonts w:eastAsia="標楷體"/>
                                  <w:color w:val="000000"/>
                                </w:rPr>
                                <w:t>醫療機構用</w:t>
                              </w:r>
                              <w:r w:rsidRPr="000D3F19">
                                <w:rPr>
                                  <w:rFonts w:eastAsia="標楷體"/>
                                  <w:color w:val="000000"/>
                                </w:rPr>
                                <w:t>)</w:t>
                              </w:r>
                              <w:proofErr w:type="gramStart"/>
                              <w:r w:rsidRPr="000D3F19">
                                <w:rPr>
                                  <w:rFonts w:eastAsia="標楷體"/>
                                  <w:color w:val="000000"/>
                                </w:rPr>
                                <w:t>及病方同意</w:t>
                              </w:r>
                              <w:proofErr w:type="gramEnd"/>
                              <w:r w:rsidRPr="000D3F19">
                                <w:rPr>
                                  <w:rFonts w:eastAsia="標楷體"/>
                                  <w:color w:val="00000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4"/>
                        <wps:cNvSpPr txBox="1"/>
                        <wps:spPr>
                          <a:xfrm>
                            <a:off x="2170090" y="5195306"/>
                            <a:ext cx="1601810" cy="50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451563" w14:textId="77777777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病人不接受協調結果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單箭頭接點 2"/>
                        <wps:cNvCnPr>
                          <a:endCxn id="5" idx="0"/>
                        </wps:cNvCnPr>
                        <wps:spPr>
                          <a:xfrm>
                            <a:off x="2133600" y="704850"/>
                            <a:ext cx="4763" cy="3609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單箭頭接點 18"/>
                        <wps:cNvCnPr/>
                        <wps:spPr>
                          <a:xfrm>
                            <a:off x="2161200" y="1638300"/>
                            <a:ext cx="4445" cy="3606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單箭頭接點 19"/>
                        <wps:cNvCnPr/>
                        <wps:spPr>
                          <a:xfrm>
                            <a:off x="2165645" y="2618400"/>
                            <a:ext cx="4445" cy="3606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單箭頭接點 20"/>
                        <wps:cNvCnPr/>
                        <wps:spPr>
                          <a:xfrm>
                            <a:off x="2146913" y="3581696"/>
                            <a:ext cx="4445" cy="3606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單箭頭接點 3"/>
                        <wps:cNvCnPr>
                          <a:stCxn id="12" idx="2"/>
                        </wps:cNvCnPr>
                        <wps:spPr>
                          <a:xfrm flipH="1">
                            <a:off x="1298385" y="5718419"/>
                            <a:ext cx="0" cy="88426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>
                          <a:endCxn id="12" idx="0"/>
                        </wps:cNvCnPr>
                        <wps:spPr>
                          <a:xfrm flipH="1">
                            <a:off x="1300163" y="4514850"/>
                            <a:ext cx="833440" cy="6995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單箭頭接點 25"/>
                        <wps:cNvCnPr>
                          <a:endCxn id="16" idx="0"/>
                        </wps:cNvCnPr>
                        <wps:spPr>
                          <a:xfrm>
                            <a:off x="2129165" y="4514850"/>
                            <a:ext cx="841830" cy="68045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接點 26"/>
                        <wps:cNvCnPr>
                          <a:endCxn id="13" idx="1"/>
                        </wps:cNvCnPr>
                        <wps:spPr>
                          <a:xfrm>
                            <a:off x="3105150" y="1323975"/>
                            <a:ext cx="332399" cy="90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單箭頭接點 30"/>
                        <wps:cNvCnPr/>
                        <wps:spPr>
                          <a:xfrm>
                            <a:off x="2958160" y="5700766"/>
                            <a:ext cx="0" cy="9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文字方塊 4"/>
                        <wps:cNvSpPr txBox="1"/>
                        <wps:spPr>
                          <a:xfrm>
                            <a:off x="2170090" y="5924550"/>
                            <a:ext cx="1601810" cy="4834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FCEE4E7" w14:textId="77777777" w:rsid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轉</w:t>
                              </w:r>
                              <w:proofErr w:type="gramStart"/>
                              <w:r w:rsidRPr="000D3F19">
                                <w:rPr>
                                  <w:rFonts w:eastAsia="標楷體"/>
                                </w:rPr>
                                <w:t>介</w:t>
                              </w:r>
                              <w:proofErr w:type="gramEnd"/>
                              <w:r w:rsidRPr="000D3F19">
                                <w:rPr>
                                  <w:rFonts w:eastAsia="標楷體"/>
                                </w:rPr>
                                <w:t>引導雙方至</w:t>
                              </w:r>
                            </w:p>
                            <w:p w14:paraId="60526C73" w14:textId="3047DBFA" w:rsidR="00B4384C" w:rsidRPr="000D3F19" w:rsidRDefault="00B4384C" w:rsidP="00B4384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0D3F19">
                                <w:rPr>
                                  <w:rFonts w:eastAsia="標楷體"/>
                                </w:rPr>
                                <w:t>衛生局申請調解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4EB644" id="畫布 1" o:spid="_x0000_s1026" editas="canvas" style="position:absolute;margin-left:0;margin-top:29.4pt;width:463.5pt;height:584.25pt;z-index:251663360;mso-position-horizontal-relative:margin;mso-width-relative:margin;mso-height-relative:margin" coordsize="58864,7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64;height:74199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4" o:spid="_x0000_s1028" type="#_x0000_t202" style="position:absolute;left:11620;top:1619;width:19336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" fillcolor="white [3201]" strokeweight=".5pt">
                  <v:textbox>
                    <w:txbxContent>
                      <w:p w14:paraId="5FC50BD5" w14:textId="1AF1ACAF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醫療</w:t>
                        </w:r>
                        <w:r w:rsidR="007858AC">
                          <w:rPr>
                            <w:rFonts w:eastAsia="標楷體" w:hint="eastAsia"/>
                          </w:rPr>
                          <w:t>事故或</w:t>
                        </w:r>
                        <w:r w:rsidRPr="000D3F19">
                          <w:rPr>
                            <w:rFonts w:eastAsia="標楷體"/>
                          </w:rPr>
                          <w:t>爭議</w:t>
                        </w:r>
                        <w:r w:rsidR="007858AC">
                          <w:rPr>
                            <w:rFonts w:eastAsia="標楷體" w:hint="eastAsia"/>
                          </w:rPr>
                          <w:t>發生</w:t>
                        </w:r>
                      </w:p>
                      <w:p w14:paraId="2563C784" w14:textId="77777777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尋求外部專業團體協助</w:t>
                        </w:r>
                      </w:p>
                    </w:txbxContent>
                  </v:textbox>
                </v:shape>
                <v:shape id="文字方塊 4" o:spid="_x0000_s1029" type="#_x0000_t202" style="position:absolute;left:11620;top:10658;width:19526;height: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" fillcolor="white [3201]" strokeweight=".5pt">
                  <v:textbox>
                    <w:txbxContent>
                      <w:p w14:paraId="7FE9E452" w14:textId="77777777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醫療機構或</w:t>
                        </w:r>
                        <w:proofErr w:type="gramStart"/>
                        <w:r w:rsidRPr="000D3F19">
                          <w:rPr>
                            <w:rFonts w:eastAsia="標楷體"/>
                          </w:rPr>
                          <w:t>醫</w:t>
                        </w:r>
                        <w:proofErr w:type="gramEnd"/>
                        <w:r w:rsidRPr="000D3F19">
                          <w:rPr>
                            <w:rFonts w:eastAsia="標楷體"/>
                          </w:rPr>
                          <w:t>事人員</w:t>
                        </w:r>
                      </w:p>
                      <w:p w14:paraId="4AE92808" w14:textId="77777777" w:rsidR="00B4384C" w:rsidRPr="000D3F19" w:rsidRDefault="00B4384C" w:rsidP="000D3F19">
                        <w:pPr>
                          <w:ind w:leftChars="-59" w:left="-142" w:rightChars="-84" w:right="-202"/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委託本會協助醫療事故關懷</w:t>
                        </w:r>
                      </w:p>
                    </w:txbxContent>
                  </v:textbox>
                </v:shape>
                <v:shape id="文字方塊 4" o:spid="_x0000_s1030" type="#_x0000_t202" style="position:absolute;left:11620;top:20183;width:19526;height:5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" fillcolor="white [3201]" strokeweight=".5pt">
                  <v:textbox>
                    <w:txbxContent>
                      <w:p w14:paraId="6DB199B0" w14:textId="77777777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本會窗口受理案件</w:t>
                        </w:r>
                      </w:p>
                      <w:p w14:paraId="5161EC86" w14:textId="77777777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初步了解事件經過</w:t>
                        </w:r>
                      </w:p>
                    </w:txbxContent>
                  </v:textbox>
                </v:shape>
                <v:shape id="文字方塊 4" o:spid="_x0000_s1031" type="#_x0000_t202" style="position:absolute;left:11525;top:29994;width:19526;height:5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" fillcolor="white [3201]" strokeweight=".5pt">
                  <v:textbox>
                    <w:txbxContent>
                      <w:p w14:paraId="34BBA6A0" w14:textId="77777777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呈報召集人</w:t>
                        </w:r>
                      </w:p>
                      <w:p w14:paraId="1DF408B7" w14:textId="77777777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依案指派適當人員關懷</w:t>
                        </w:r>
                      </w:p>
                    </w:txbxContent>
                  </v:textbox>
                </v:shape>
                <v:shape id="文字方塊 4" o:spid="_x0000_s1032" type="#_x0000_t202" style="position:absolute;left:11568;top:39423;width:19526;height:5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14:paraId="35FF1DFC" w14:textId="77777777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專責小組提供關懷服務、</w:t>
                        </w:r>
                      </w:p>
                      <w:p w14:paraId="172E2DA8" w14:textId="77777777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製作關懷紀錄</w:t>
                        </w:r>
                      </w:p>
                    </w:txbxContent>
                  </v:textbox>
                </v:shape>
                <v:shape id="文字方塊 4" o:spid="_x0000_s1033" type="#_x0000_t202" style="position:absolute;left:6368;top:66026;width:28769;height:4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" fillcolor="white [3201]" strokeweight=".5pt">
                  <v:textbox>
                    <w:txbxContent>
                      <w:p w14:paraId="619A4917" w14:textId="77777777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結案</w:t>
                        </w:r>
                      </w:p>
                    </w:txbxContent>
                  </v:textbox>
                </v:shape>
                <v:shape id="文字方塊 4" o:spid="_x0000_s1034" type="#_x0000_t202" style="position:absolute;left:5715;top:52144;width:14573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" fillcolor="white [3201]" strokeweight=".5pt">
                  <v:textbox>
                    <w:txbxContent>
                      <w:p w14:paraId="76F2E6FF" w14:textId="77777777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病人接受協調結果</w:t>
                        </w:r>
                      </w:p>
                    </w:txbxContent>
                  </v:textbox>
                </v:shape>
                <v:roundrect id="文字方塊 4" o:spid="_x0000_s1035" style="position:absolute;left:34375;top:10182;width:24489;height:62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" fillcolor="white [3201]" strokeweight=".5pt">
                  <v:stroke dashstyle="dash"/>
                  <v:textbox>
                    <w:txbxContent>
                      <w:p w14:paraId="5F94B733" w14:textId="77777777" w:rsidR="00B4384C" w:rsidRPr="000D3F19" w:rsidRDefault="00B4384C" w:rsidP="00B4384C">
                        <w:pPr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  <w:color w:val="000000"/>
                          </w:rPr>
                          <w:t>附件</w:t>
                        </w:r>
                        <w:r w:rsidRPr="000D3F19">
                          <w:rPr>
                            <w:rFonts w:eastAsia="標楷體"/>
                            <w:color w:val="000000"/>
                          </w:rPr>
                          <w:t>2</w:t>
                        </w:r>
                        <w:r w:rsidRPr="000D3F19">
                          <w:rPr>
                            <w:rFonts w:eastAsia="標楷體"/>
                            <w:color w:val="000000"/>
                          </w:rPr>
                          <w:t>醫療事故院外關懷服務申請書</w:t>
                        </w:r>
                        <w:r w:rsidRPr="000D3F19">
                          <w:rPr>
                            <w:rFonts w:eastAsia="標楷體"/>
                            <w:color w:val="000000"/>
                          </w:rPr>
                          <w:t>(</w:t>
                        </w:r>
                        <w:r w:rsidRPr="000D3F19">
                          <w:rPr>
                            <w:rFonts w:eastAsia="標楷體"/>
                            <w:color w:val="000000"/>
                          </w:rPr>
                          <w:t>醫療機構用</w:t>
                        </w:r>
                        <w:r w:rsidRPr="000D3F19">
                          <w:rPr>
                            <w:rFonts w:eastAsia="標楷體"/>
                            <w:color w:val="000000"/>
                          </w:rPr>
                          <w:t>)</w:t>
                        </w:r>
                        <w:proofErr w:type="gramStart"/>
                        <w:r w:rsidRPr="000D3F19">
                          <w:rPr>
                            <w:rFonts w:eastAsia="標楷體"/>
                            <w:color w:val="000000"/>
                          </w:rPr>
                          <w:t>及病方同意</w:t>
                        </w:r>
                        <w:proofErr w:type="gramEnd"/>
                        <w:r w:rsidRPr="000D3F19">
                          <w:rPr>
                            <w:rFonts w:eastAsia="標楷體"/>
                            <w:color w:val="000000"/>
                          </w:rPr>
                          <w:t>書</w:t>
                        </w:r>
                      </w:p>
                    </w:txbxContent>
                  </v:textbox>
                </v:roundrect>
                <v:shape id="文字方塊 4" o:spid="_x0000_s1036" type="#_x0000_t202" style="position:absolute;left:21700;top:51953;width:16019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" fillcolor="white [3201]" strokeweight=".5pt">
                  <v:textbox>
                    <w:txbxContent>
                      <w:p w14:paraId="67451563" w14:textId="77777777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病人不接受協調結果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" o:spid="_x0000_s1037" type="#_x0000_t32" style="position:absolute;left:21336;top:7048;width:47;height:3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" strokecolor="black [3213]">
                  <v:stroke endarrow="block"/>
                </v:shape>
                <v:shape id="直線單箭頭接點 18" o:spid="_x0000_s1038" type="#_x0000_t32" style="position:absolute;left:21612;top:16383;width:44;height:3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" strokecolor="black [3213]">
                  <v:stroke endarrow="block"/>
                </v:shape>
                <v:shape id="直線單箭頭接點 19" o:spid="_x0000_s1039" type="#_x0000_t32" style="position:absolute;left:21656;top:26184;width:44;height:36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" strokecolor="black [3213]">
                  <v:stroke endarrow="block"/>
                </v:shape>
                <v:shape id="直線單箭頭接點 20" o:spid="_x0000_s1040" type="#_x0000_t32" style="position:absolute;left:21469;top:35816;width:44;height:36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" strokecolor="black [3213]">
                  <v:stroke endarrow="block"/>
                </v:shape>
                <v:shape id="直線單箭頭接點 3" o:spid="_x0000_s1041" type="#_x0000_t32" style="position:absolute;left:12983;top:57184;width:0;height:88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" strokecolor="black [3213]">
                  <v:stroke endarrow="block"/>
                </v:shape>
                <v:shape id="直線單箭頭接點 24" o:spid="_x0000_s1042" type="#_x0000_t32" style="position:absolute;left:13001;top:45148;width:8335;height:69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" strokecolor="black [3213]">
                  <v:stroke endarrow="block"/>
                </v:shape>
                <v:shape id="直線單箭頭接點 25" o:spid="_x0000_s1043" type="#_x0000_t32" style="position:absolute;left:21291;top:45148;width:8418;height:68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" strokecolor="black [3213]">
                  <v:stroke endarrow="block"/>
                </v:shape>
                <v:line id="直線接點 26" o:spid="_x0000_s1044" style="position:absolute;visibility:visible;mso-wrap-style:square" from="31051,13239" to="34375,1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" strokecolor="black [3213]">
                  <v:stroke dashstyle="dash"/>
                </v:line>
                <v:shape id="直線單箭頭接點 30" o:spid="_x0000_s1045" type="#_x0000_t32" style="position:absolute;left:29581;top:57007;width:0;height:9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" strokecolor="black [3213]">
                  <v:stroke endarrow="block"/>
                </v:shape>
                <v:shape id="文字方塊 4" o:spid="_x0000_s1046" type="#_x0000_t202" style="position:absolute;left:21700;top:59245;width:16019;height:4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" fillcolor="white [3201]" strokeweight=".5pt">
                  <v:textbox>
                    <w:txbxContent>
                      <w:p w14:paraId="4FCEE4E7" w14:textId="77777777" w:rsid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轉</w:t>
                        </w:r>
                        <w:proofErr w:type="gramStart"/>
                        <w:r w:rsidRPr="000D3F19">
                          <w:rPr>
                            <w:rFonts w:eastAsia="標楷體"/>
                          </w:rPr>
                          <w:t>介</w:t>
                        </w:r>
                        <w:proofErr w:type="gramEnd"/>
                        <w:r w:rsidRPr="000D3F19">
                          <w:rPr>
                            <w:rFonts w:eastAsia="標楷體"/>
                          </w:rPr>
                          <w:t>引導雙方至</w:t>
                        </w:r>
                      </w:p>
                      <w:p w14:paraId="60526C73" w14:textId="3047DBFA" w:rsidR="00B4384C" w:rsidRPr="000D3F19" w:rsidRDefault="00B4384C" w:rsidP="00B4384C">
                        <w:pPr>
                          <w:jc w:val="center"/>
                          <w:rPr>
                            <w:rFonts w:eastAsia="標楷體"/>
                          </w:rPr>
                        </w:pPr>
                        <w:r w:rsidRPr="000D3F19">
                          <w:rPr>
                            <w:rFonts w:eastAsia="標楷體"/>
                          </w:rPr>
                          <w:t>衛生局申請調解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534416" w:rsidRPr="00B4384C" w:rsidSect="004B278B">
      <w:footerReference w:type="default" r:id="rId10"/>
      <w:pgSz w:w="11906" w:h="16838" w:code="9"/>
      <w:pgMar w:top="1134" w:right="1134" w:bottom="1134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28F2" w14:textId="77777777" w:rsidR="00026742" w:rsidRDefault="00026742">
      <w:r>
        <w:separator/>
      </w:r>
    </w:p>
  </w:endnote>
  <w:endnote w:type="continuationSeparator" w:id="0">
    <w:p w14:paraId="0B711584" w14:textId="77777777" w:rsidR="00026742" w:rsidRDefault="0002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1200" w14:textId="77777777" w:rsidR="003F2B99" w:rsidRDefault="003F2B99" w:rsidP="00411E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5F7CCB" w14:textId="77777777" w:rsidR="003F2B99" w:rsidRDefault="003F2B99" w:rsidP="003F2B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6946" w14:textId="77777777" w:rsidR="00532289" w:rsidRPr="00532289" w:rsidRDefault="00532289" w:rsidP="00EA17B8">
    <w:pPr>
      <w:pStyle w:val="a3"/>
      <w:ind w:rightChars="150" w:right="360" w:firstLineChars="3400" w:firstLine="6800"/>
      <w:rPr>
        <w:rFonts w:ascii="標楷體" w:eastAsia="標楷體" w:hAnsi="標楷體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7F8C" w14:textId="609DDA44" w:rsidR="00481BCD" w:rsidRPr="004B278B" w:rsidRDefault="00A71C12" w:rsidP="004B27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2B51" w14:textId="77777777" w:rsidR="00026742" w:rsidRDefault="00026742">
      <w:r>
        <w:separator/>
      </w:r>
    </w:p>
  </w:footnote>
  <w:footnote w:type="continuationSeparator" w:id="0">
    <w:p w14:paraId="1403C429" w14:textId="77777777" w:rsidR="00026742" w:rsidRDefault="00026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06A"/>
    <w:multiLevelType w:val="hybridMultilevel"/>
    <w:tmpl w:val="61E872C6"/>
    <w:lvl w:ilvl="0" w:tplc="F926B7FE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0B52E90"/>
    <w:multiLevelType w:val="hybridMultilevel"/>
    <w:tmpl w:val="3CD29416"/>
    <w:lvl w:ilvl="0" w:tplc="BB7E4D8A">
      <w:start w:val="1"/>
      <w:numFmt w:val="taiwaneseCountingThousand"/>
      <w:lvlText w:val="%1、"/>
      <w:lvlJc w:val="left"/>
      <w:pPr>
        <w:ind w:left="567" w:hanging="8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65BBD"/>
    <w:multiLevelType w:val="hybridMultilevel"/>
    <w:tmpl w:val="3A8C8850"/>
    <w:lvl w:ilvl="0" w:tplc="D438F6C2">
      <w:start w:val="1"/>
      <w:numFmt w:val="taiwaneseCountingThousand"/>
      <w:lvlText w:val="（%1）"/>
      <w:lvlJc w:val="left"/>
      <w:pPr>
        <w:ind w:left="61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3" w15:restartNumberingAfterBreak="0">
    <w:nsid w:val="236A6422"/>
    <w:multiLevelType w:val="hybridMultilevel"/>
    <w:tmpl w:val="82FC5E44"/>
    <w:lvl w:ilvl="0" w:tplc="B686BD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BD1E99"/>
    <w:multiLevelType w:val="hybridMultilevel"/>
    <w:tmpl w:val="3A8C8850"/>
    <w:lvl w:ilvl="0" w:tplc="D438F6C2">
      <w:start w:val="1"/>
      <w:numFmt w:val="taiwaneseCountingThousand"/>
      <w:lvlText w:val="（%1）"/>
      <w:lvlJc w:val="left"/>
      <w:pPr>
        <w:ind w:left="61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5" w15:restartNumberingAfterBreak="0">
    <w:nsid w:val="2AD9721F"/>
    <w:multiLevelType w:val="hybridMultilevel"/>
    <w:tmpl w:val="B09A8366"/>
    <w:lvl w:ilvl="0" w:tplc="D438F6C2">
      <w:start w:val="1"/>
      <w:numFmt w:val="taiwaneseCountingThousand"/>
      <w:lvlText w:val="（%1）"/>
      <w:lvlJc w:val="left"/>
      <w:pPr>
        <w:ind w:left="131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abstractNum w:abstractNumId="6" w15:restartNumberingAfterBreak="0">
    <w:nsid w:val="2CF5619C"/>
    <w:multiLevelType w:val="hybridMultilevel"/>
    <w:tmpl w:val="3A8C8850"/>
    <w:lvl w:ilvl="0" w:tplc="D438F6C2">
      <w:start w:val="1"/>
      <w:numFmt w:val="taiwaneseCountingThousand"/>
      <w:lvlText w:val="（%1）"/>
      <w:lvlJc w:val="left"/>
      <w:pPr>
        <w:ind w:left="61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7" w15:restartNumberingAfterBreak="0">
    <w:nsid w:val="30D87F17"/>
    <w:multiLevelType w:val="hybridMultilevel"/>
    <w:tmpl w:val="93523126"/>
    <w:lvl w:ilvl="0" w:tplc="A4305A7A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8" w15:restartNumberingAfterBreak="0">
    <w:nsid w:val="3CB777E9"/>
    <w:multiLevelType w:val="hybridMultilevel"/>
    <w:tmpl w:val="3A8C8850"/>
    <w:lvl w:ilvl="0" w:tplc="D438F6C2">
      <w:start w:val="1"/>
      <w:numFmt w:val="taiwaneseCountingThousand"/>
      <w:lvlText w:val="（%1）"/>
      <w:lvlJc w:val="left"/>
      <w:pPr>
        <w:ind w:left="61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9" w15:restartNumberingAfterBreak="0">
    <w:nsid w:val="408C6E5C"/>
    <w:multiLevelType w:val="hybridMultilevel"/>
    <w:tmpl w:val="22BCFC68"/>
    <w:lvl w:ilvl="0" w:tplc="811CA7F6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48356BC0"/>
    <w:multiLevelType w:val="multilevel"/>
    <w:tmpl w:val="8590872E"/>
    <w:lvl w:ilvl="0">
      <w:start w:val="1"/>
      <w:numFmt w:val="decimal"/>
      <w:lvlText w:val="(%1)"/>
      <w:lvlJc w:val="left"/>
      <w:pPr>
        <w:ind w:left="2801" w:hanging="390"/>
      </w:pPr>
      <w:rPr>
        <w:rFonts w:hint="eastAsia"/>
        <w:b w:val="0"/>
        <w:i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3371" w:hanging="480"/>
      </w:pPr>
      <w:rPr>
        <w:color w:val="auto"/>
      </w:rPr>
    </w:lvl>
    <w:lvl w:ilvl="2">
      <w:start w:val="1"/>
      <w:numFmt w:val="decimal"/>
      <w:lvlText w:val="(%3)"/>
      <w:lvlJc w:val="left"/>
      <w:pPr>
        <w:ind w:left="3851" w:hanging="480"/>
      </w:pPr>
      <w:rPr>
        <w:rFonts w:ascii="Times New Roman" w:hAnsi="Times New Roman"/>
        <w:b w:val="0"/>
        <w:i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4331" w:hanging="480"/>
      </w:pPr>
    </w:lvl>
    <w:lvl w:ilvl="4">
      <w:start w:val="1"/>
      <w:numFmt w:val="ideographTraditional"/>
      <w:lvlText w:val="%5、"/>
      <w:lvlJc w:val="left"/>
      <w:pPr>
        <w:ind w:left="4811" w:hanging="480"/>
      </w:pPr>
    </w:lvl>
    <w:lvl w:ilvl="5">
      <w:start w:val="1"/>
      <w:numFmt w:val="lowerRoman"/>
      <w:lvlText w:val="%6."/>
      <w:lvlJc w:val="right"/>
      <w:pPr>
        <w:ind w:left="5291" w:hanging="480"/>
      </w:pPr>
    </w:lvl>
    <w:lvl w:ilvl="6">
      <w:start w:val="1"/>
      <w:numFmt w:val="decimal"/>
      <w:lvlText w:val="%7."/>
      <w:lvlJc w:val="left"/>
      <w:pPr>
        <w:ind w:left="5771" w:hanging="480"/>
      </w:pPr>
    </w:lvl>
    <w:lvl w:ilvl="7">
      <w:start w:val="1"/>
      <w:numFmt w:val="ideographTraditional"/>
      <w:lvlText w:val="%8、"/>
      <w:lvlJc w:val="left"/>
      <w:pPr>
        <w:ind w:left="6251" w:hanging="480"/>
      </w:pPr>
    </w:lvl>
    <w:lvl w:ilvl="8">
      <w:start w:val="1"/>
      <w:numFmt w:val="lowerRoman"/>
      <w:lvlText w:val="%9."/>
      <w:lvlJc w:val="right"/>
      <w:pPr>
        <w:ind w:left="6731" w:hanging="480"/>
      </w:pPr>
    </w:lvl>
  </w:abstractNum>
  <w:abstractNum w:abstractNumId="11" w15:restartNumberingAfterBreak="0">
    <w:nsid w:val="4A653CC9"/>
    <w:multiLevelType w:val="hybridMultilevel"/>
    <w:tmpl w:val="C366CC76"/>
    <w:lvl w:ilvl="0" w:tplc="0E66D7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87707A"/>
    <w:multiLevelType w:val="hybridMultilevel"/>
    <w:tmpl w:val="53CE5EF8"/>
    <w:lvl w:ilvl="0" w:tplc="B650BA66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0" w:hanging="480"/>
      </w:pPr>
    </w:lvl>
    <w:lvl w:ilvl="2" w:tplc="0409001B" w:tentative="1">
      <w:start w:val="1"/>
      <w:numFmt w:val="lowerRoman"/>
      <w:lvlText w:val="%3."/>
      <w:lvlJc w:val="right"/>
      <w:pPr>
        <w:ind w:left="2270" w:hanging="480"/>
      </w:pPr>
    </w:lvl>
    <w:lvl w:ilvl="3" w:tplc="0409000F" w:tentative="1">
      <w:start w:val="1"/>
      <w:numFmt w:val="decimal"/>
      <w:lvlText w:val="%4."/>
      <w:lvlJc w:val="left"/>
      <w:pPr>
        <w:ind w:left="27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0" w:hanging="480"/>
      </w:pPr>
    </w:lvl>
    <w:lvl w:ilvl="5" w:tplc="0409001B" w:tentative="1">
      <w:start w:val="1"/>
      <w:numFmt w:val="lowerRoman"/>
      <w:lvlText w:val="%6."/>
      <w:lvlJc w:val="right"/>
      <w:pPr>
        <w:ind w:left="3710" w:hanging="480"/>
      </w:pPr>
    </w:lvl>
    <w:lvl w:ilvl="6" w:tplc="0409000F" w:tentative="1">
      <w:start w:val="1"/>
      <w:numFmt w:val="decimal"/>
      <w:lvlText w:val="%7."/>
      <w:lvlJc w:val="left"/>
      <w:pPr>
        <w:ind w:left="4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0" w:hanging="480"/>
      </w:pPr>
    </w:lvl>
    <w:lvl w:ilvl="8" w:tplc="0409001B" w:tentative="1">
      <w:start w:val="1"/>
      <w:numFmt w:val="lowerRoman"/>
      <w:lvlText w:val="%9."/>
      <w:lvlJc w:val="right"/>
      <w:pPr>
        <w:ind w:left="5150" w:hanging="480"/>
      </w:pPr>
    </w:lvl>
  </w:abstractNum>
  <w:abstractNum w:abstractNumId="13" w15:restartNumberingAfterBreak="0">
    <w:nsid w:val="59485EF7"/>
    <w:multiLevelType w:val="hybridMultilevel"/>
    <w:tmpl w:val="62E45F7C"/>
    <w:lvl w:ilvl="0" w:tplc="71E6254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DC7630"/>
    <w:multiLevelType w:val="hybridMultilevel"/>
    <w:tmpl w:val="3A8C8850"/>
    <w:lvl w:ilvl="0" w:tplc="D438F6C2">
      <w:start w:val="1"/>
      <w:numFmt w:val="taiwaneseCountingThousand"/>
      <w:lvlText w:val="（%1）"/>
      <w:lvlJc w:val="left"/>
      <w:pPr>
        <w:ind w:left="61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abstractNum w:abstractNumId="15" w15:restartNumberingAfterBreak="0">
    <w:nsid w:val="67D938CB"/>
    <w:multiLevelType w:val="hybridMultilevel"/>
    <w:tmpl w:val="2B7208B8"/>
    <w:lvl w:ilvl="0" w:tplc="D438F6C2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E508AF"/>
    <w:multiLevelType w:val="hybridMultilevel"/>
    <w:tmpl w:val="A31ABDA4"/>
    <w:lvl w:ilvl="0" w:tplc="0FACB78A">
      <w:start w:val="1"/>
      <w:numFmt w:val="taiwaneseCountingThousand"/>
      <w:lvlText w:val="(%1)"/>
      <w:lvlJc w:val="left"/>
      <w:pPr>
        <w:ind w:left="1045" w:hanging="480"/>
      </w:pPr>
      <w:rPr>
        <w:rFonts w:hint="eastAsia"/>
        <w:b w:val="0"/>
        <w:i w:val="0"/>
        <w:color w:val="auto"/>
        <w:sz w:val="28"/>
      </w:rPr>
    </w:lvl>
    <w:lvl w:ilvl="1" w:tplc="2012A9FA">
      <w:start w:val="1"/>
      <w:numFmt w:val="decimal"/>
      <w:lvlText w:val="%2."/>
      <w:lvlJc w:val="left"/>
      <w:pPr>
        <w:ind w:left="960" w:hanging="480"/>
      </w:pPr>
      <w:rPr>
        <w:rFonts w:hint="eastAsia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71549E"/>
    <w:multiLevelType w:val="hybridMultilevel"/>
    <w:tmpl w:val="157EE878"/>
    <w:lvl w:ilvl="0" w:tplc="B29EDD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820147"/>
    <w:multiLevelType w:val="hybridMultilevel"/>
    <w:tmpl w:val="5B5C4E16"/>
    <w:lvl w:ilvl="0" w:tplc="9FA28B38">
      <w:start w:val="1"/>
      <w:numFmt w:val="decimal"/>
      <w:lvlText w:val="%1."/>
      <w:lvlJc w:val="left"/>
      <w:pPr>
        <w:ind w:left="1068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4"/>
  </w:num>
  <w:num w:numId="5">
    <w:abstractNumId w:val="7"/>
  </w:num>
  <w:num w:numId="6">
    <w:abstractNumId w:val="15"/>
  </w:num>
  <w:num w:numId="7">
    <w:abstractNumId w:val="13"/>
  </w:num>
  <w:num w:numId="8">
    <w:abstractNumId w:val="0"/>
  </w:num>
  <w:num w:numId="9">
    <w:abstractNumId w:val="18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  <w:num w:numId="14">
    <w:abstractNumId w:val="8"/>
  </w:num>
  <w:num w:numId="15">
    <w:abstractNumId w:val="2"/>
  </w:num>
  <w:num w:numId="16">
    <w:abstractNumId w:val="14"/>
  </w:num>
  <w:num w:numId="17">
    <w:abstractNumId w:val="6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22"/>
    <w:rsid w:val="000044CC"/>
    <w:rsid w:val="00024B90"/>
    <w:rsid w:val="00025479"/>
    <w:rsid w:val="000260F7"/>
    <w:rsid w:val="00026742"/>
    <w:rsid w:val="00030EE9"/>
    <w:rsid w:val="000450F9"/>
    <w:rsid w:val="0004665A"/>
    <w:rsid w:val="00047817"/>
    <w:rsid w:val="00070FD4"/>
    <w:rsid w:val="00073712"/>
    <w:rsid w:val="00090558"/>
    <w:rsid w:val="00093631"/>
    <w:rsid w:val="00093ACB"/>
    <w:rsid w:val="00096352"/>
    <w:rsid w:val="000C44AC"/>
    <w:rsid w:val="000D0976"/>
    <w:rsid w:val="000D3176"/>
    <w:rsid w:val="000D3F19"/>
    <w:rsid w:val="000E1E99"/>
    <w:rsid w:val="00101539"/>
    <w:rsid w:val="00110DE1"/>
    <w:rsid w:val="00115A31"/>
    <w:rsid w:val="00117D0B"/>
    <w:rsid w:val="0012222E"/>
    <w:rsid w:val="001244B9"/>
    <w:rsid w:val="001245AC"/>
    <w:rsid w:val="00134C02"/>
    <w:rsid w:val="00144D73"/>
    <w:rsid w:val="00163162"/>
    <w:rsid w:val="00180C44"/>
    <w:rsid w:val="00181722"/>
    <w:rsid w:val="00186664"/>
    <w:rsid w:val="001900FD"/>
    <w:rsid w:val="00197046"/>
    <w:rsid w:val="001A1010"/>
    <w:rsid w:val="001A10B0"/>
    <w:rsid w:val="001B39C9"/>
    <w:rsid w:val="001B53CA"/>
    <w:rsid w:val="001D3697"/>
    <w:rsid w:val="001E1D97"/>
    <w:rsid w:val="00207762"/>
    <w:rsid w:val="00217171"/>
    <w:rsid w:val="0026624A"/>
    <w:rsid w:val="00271C04"/>
    <w:rsid w:val="00282D43"/>
    <w:rsid w:val="00290C67"/>
    <w:rsid w:val="002A512E"/>
    <w:rsid w:val="002A707A"/>
    <w:rsid w:val="002C5A5C"/>
    <w:rsid w:val="002D2FBD"/>
    <w:rsid w:val="002D6515"/>
    <w:rsid w:val="002D7BF9"/>
    <w:rsid w:val="002E51A9"/>
    <w:rsid w:val="002F4FB2"/>
    <w:rsid w:val="002F783E"/>
    <w:rsid w:val="0032254B"/>
    <w:rsid w:val="003819D4"/>
    <w:rsid w:val="00381EA6"/>
    <w:rsid w:val="003840DC"/>
    <w:rsid w:val="003872AA"/>
    <w:rsid w:val="003874DB"/>
    <w:rsid w:val="003A271C"/>
    <w:rsid w:val="003A7A16"/>
    <w:rsid w:val="003B5F6A"/>
    <w:rsid w:val="003D0354"/>
    <w:rsid w:val="003F2AC8"/>
    <w:rsid w:val="003F2B99"/>
    <w:rsid w:val="00411E6B"/>
    <w:rsid w:val="004123E6"/>
    <w:rsid w:val="00416328"/>
    <w:rsid w:val="00421C32"/>
    <w:rsid w:val="00421DA7"/>
    <w:rsid w:val="00422E61"/>
    <w:rsid w:val="00422ECA"/>
    <w:rsid w:val="00434805"/>
    <w:rsid w:val="00445002"/>
    <w:rsid w:val="00481F84"/>
    <w:rsid w:val="00493B98"/>
    <w:rsid w:val="004A368D"/>
    <w:rsid w:val="004B278B"/>
    <w:rsid w:val="004B2F2A"/>
    <w:rsid w:val="004B3B39"/>
    <w:rsid w:val="004C4C62"/>
    <w:rsid w:val="004D4DEE"/>
    <w:rsid w:val="004E4D7A"/>
    <w:rsid w:val="004E6B5D"/>
    <w:rsid w:val="00505885"/>
    <w:rsid w:val="005059AA"/>
    <w:rsid w:val="00511708"/>
    <w:rsid w:val="00512BF0"/>
    <w:rsid w:val="00516504"/>
    <w:rsid w:val="005314E0"/>
    <w:rsid w:val="00532289"/>
    <w:rsid w:val="0053312F"/>
    <w:rsid w:val="00534416"/>
    <w:rsid w:val="0055668D"/>
    <w:rsid w:val="00562CD4"/>
    <w:rsid w:val="00565C5D"/>
    <w:rsid w:val="00566C6E"/>
    <w:rsid w:val="00597460"/>
    <w:rsid w:val="005A1534"/>
    <w:rsid w:val="005A29E5"/>
    <w:rsid w:val="005A3D34"/>
    <w:rsid w:val="005A413E"/>
    <w:rsid w:val="005B2C3B"/>
    <w:rsid w:val="005B685C"/>
    <w:rsid w:val="005C69CA"/>
    <w:rsid w:val="005D381B"/>
    <w:rsid w:val="005E4F6A"/>
    <w:rsid w:val="005E52CD"/>
    <w:rsid w:val="005E6FBE"/>
    <w:rsid w:val="005E7431"/>
    <w:rsid w:val="005F0F62"/>
    <w:rsid w:val="005F1D2F"/>
    <w:rsid w:val="00612D85"/>
    <w:rsid w:val="00621EA1"/>
    <w:rsid w:val="006225E5"/>
    <w:rsid w:val="00636695"/>
    <w:rsid w:val="0065063F"/>
    <w:rsid w:val="00650A5F"/>
    <w:rsid w:val="00650B4E"/>
    <w:rsid w:val="00653796"/>
    <w:rsid w:val="00657B7B"/>
    <w:rsid w:val="006622F2"/>
    <w:rsid w:val="00672F5E"/>
    <w:rsid w:val="006B3C47"/>
    <w:rsid w:val="006E318B"/>
    <w:rsid w:val="00713F18"/>
    <w:rsid w:val="00717A05"/>
    <w:rsid w:val="007409C8"/>
    <w:rsid w:val="00743E4E"/>
    <w:rsid w:val="00750198"/>
    <w:rsid w:val="00752D29"/>
    <w:rsid w:val="00761A1E"/>
    <w:rsid w:val="007636E6"/>
    <w:rsid w:val="00766B82"/>
    <w:rsid w:val="0077278D"/>
    <w:rsid w:val="007858AC"/>
    <w:rsid w:val="00794513"/>
    <w:rsid w:val="007A44F8"/>
    <w:rsid w:val="007A4666"/>
    <w:rsid w:val="007C63B9"/>
    <w:rsid w:val="007D0EC5"/>
    <w:rsid w:val="007D3E7C"/>
    <w:rsid w:val="007E6ABF"/>
    <w:rsid w:val="00813C1E"/>
    <w:rsid w:val="00826904"/>
    <w:rsid w:val="00836503"/>
    <w:rsid w:val="00844E88"/>
    <w:rsid w:val="00854D17"/>
    <w:rsid w:val="008644DD"/>
    <w:rsid w:val="008657DE"/>
    <w:rsid w:val="008700E5"/>
    <w:rsid w:val="008747EE"/>
    <w:rsid w:val="0087494C"/>
    <w:rsid w:val="00876B5E"/>
    <w:rsid w:val="00884B46"/>
    <w:rsid w:val="00884E43"/>
    <w:rsid w:val="00885842"/>
    <w:rsid w:val="008A5B49"/>
    <w:rsid w:val="008B262B"/>
    <w:rsid w:val="008D09BD"/>
    <w:rsid w:val="008D7456"/>
    <w:rsid w:val="008E04E5"/>
    <w:rsid w:val="00907859"/>
    <w:rsid w:val="009275C9"/>
    <w:rsid w:val="00942D77"/>
    <w:rsid w:val="00950F3D"/>
    <w:rsid w:val="0095319E"/>
    <w:rsid w:val="00956233"/>
    <w:rsid w:val="009578C6"/>
    <w:rsid w:val="00960380"/>
    <w:rsid w:val="009634AA"/>
    <w:rsid w:val="00963865"/>
    <w:rsid w:val="0096747A"/>
    <w:rsid w:val="009707CD"/>
    <w:rsid w:val="00973393"/>
    <w:rsid w:val="00982CC6"/>
    <w:rsid w:val="009A07E2"/>
    <w:rsid w:val="009A0B78"/>
    <w:rsid w:val="009B5375"/>
    <w:rsid w:val="009B65BB"/>
    <w:rsid w:val="009B70BD"/>
    <w:rsid w:val="009C112F"/>
    <w:rsid w:val="009D4B07"/>
    <w:rsid w:val="009E56B2"/>
    <w:rsid w:val="009E794A"/>
    <w:rsid w:val="009F4543"/>
    <w:rsid w:val="00A0278B"/>
    <w:rsid w:val="00A067F3"/>
    <w:rsid w:val="00A40C73"/>
    <w:rsid w:val="00A471F1"/>
    <w:rsid w:val="00A638EB"/>
    <w:rsid w:val="00A71C12"/>
    <w:rsid w:val="00A7450A"/>
    <w:rsid w:val="00A77EFC"/>
    <w:rsid w:val="00A90DBE"/>
    <w:rsid w:val="00A94192"/>
    <w:rsid w:val="00AA6780"/>
    <w:rsid w:val="00AB1B37"/>
    <w:rsid w:val="00AB398D"/>
    <w:rsid w:val="00AD3B32"/>
    <w:rsid w:val="00AD4AFC"/>
    <w:rsid w:val="00AE0626"/>
    <w:rsid w:val="00AE573B"/>
    <w:rsid w:val="00AF418A"/>
    <w:rsid w:val="00B007A9"/>
    <w:rsid w:val="00B1104E"/>
    <w:rsid w:val="00B11DBD"/>
    <w:rsid w:val="00B11F6B"/>
    <w:rsid w:val="00B20B90"/>
    <w:rsid w:val="00B2155A"/>
    <w:rsid w:val="00B32A49"/>
    <w:rsid w:val="00B4384C"/>
    <w:rsid w:val="00B4748F"/>
    <w:rsid w:val="00B6560A"/>
    <w:rsid w:val="00B709F0"/>
    <w:rsid w:val="00B70A1E"/>
    <w:rsid w:val="00B8073B"/>
    <w:rsid w:val="00B820E0"/>
    <w:rsid w:val="00B9246A"/>
    <w:rsid w:val="00B92511"/>
    <w:rsid w:val="00B944ED"/>
    <w:rsid w:val="00B9708E"/>
    <w:rsid w:val="00BA1379"/>
    <w:rsid w:val="00BA437E"/>
    <w:rsid w:val="00BA6178"/>
    <w:rsid w:val="00BC312A"/>
    <w:rsid w:val="00BD105C"/>
    <w:rsid w:val="00BD1331"/>
    <w:rsid w:val="00BE1A4F"/>
    <w:rsid w:val="00BE560A"/>
    <w:rsid w:val="00BF1367"/>
    <w:rsid w:val="00BF4AF5"/>
    <w:rsid w:val="00BF5FBA"/>
    <w:rsid w:val="00C014E8"/>
    <w:rsid w:val="00C05318"/>
    <w:rsid w:val="00C378FA"/>
    <w:rsid w:val="00C42FEF"/>
    <w:rsid w:val="00C64F8B"/>
    <w:rsid w:val="00C65D96"/>
    <w:rsid w:val="00C6639A"/>
    <w:rsid w:val="00CA4BC7"/>
    <w:rsid w:val="00CB21FF"/>
    <w:rsid w:val="00CB45A9"/>
    <w:rsid w:val="00CB7774"/>
    <w:rsid w:val="00CC1B8E"/>
    <w:rsid w:val="00CD729D"/>
    <w:rsid w:val="00D14989"/>
    <w:rsid w:val="00D23FB6"/>
    <w:rsid w:val="00D25E26"/>
    <w:rsid w:val="00D2656B"/>
    <w:rsid w:val="00D35122"/>
    <w:rsid w:val="00D52E70"/>
    <w:rsid w:val="00D6170D"/>
    <w:rsid w:val="00D61E45"/>
    <w:rsid w:val="00D904F3"/>
    <w:rsid w:val="00DA17FB"/>
    <w:rsid w:val="00DA3112"/>
    <w:rsid w:val="00DA3A6A"/>
    <w:rsid w:val="00DB3EB8"/>
    <w:rsid w:val="00DC0341"/>
    <w:rsid w:val="00DC64B0"/>
    <w:rsid w:val="00DC6EB6"/>
    <w:rsid w:val="00DF72C4"/>
    <w:rsid w:val="00E2151C"/>
    <w:rsid w:val="00E2438C"/>
    <w:rsid w:val="00E25310"/>
    <w:rsid w:val="00E260E1"/>
    <w:rsid w:val="00E30073"/>
    <w:rsid w:val="00E31716"/>
    <w:rsid w:val="00E33EE0"/>
    <w:rsid w:val="00E41F80"/>
    <w:rsid w:val="00E46381"/>
    <w:rsid w:val="00E529A6"/>
    <w:rsid w:val="00E6131A"/>
    <w:rsid w:val="00E6614C"/>
    <w:rsid w:val="00E66A1C"/>
    <w:rsid w:val="00E707F8"/>
    <w:rsid w:val="00E810A8"/>
    <w:rsid w:val="00E826C2"/>
    <w:rsid w:val="00E840F0"/>
    <w:rsid w:val="00E84A2A"/>
    <w:rsid w:val="00E84E0F"/>
    <w:rsid w:val="00EA17B8"/>
    <w:rsid w:val="00EA1B33"/>
    <w:rsid w:val="00EC3AB4"/>
    <w:rsid w:val="00EC7539"/>
    <w:rsid w:val="00ED3F8A"/>
    <w:rsid w:val="00ED5178"/>
    <w:rsid w:val="00ED5D85"/>
    <w:rsid w:val="00EE410F"/>
    <w:rsid w:val="00EF3C38"/>
    <w:rsid w:val="00F00C08"/>
    <w:rsid w:val="00F3384A"/>
    <w:rsid w:val="00F35FAE"/>
    <w:rsid w:val="00F43A7B"/>
    <w:rsid w:val="00F62371"/>
    <w:rsid w:val="00F62467"/>
    <w:rsid w:val="00F7057A"/>
    <w:rsid w:val="00F71854"/>
    <w:rsid w:val="00F84AA0"/>
    <w:rsid w:val="00F86315"/>
    <w:rsid w:val="00F91E13"/>
    <w:rsid w:val="00F957CF"/>
    <w:rsid w:val="00F95D6C"/>
    <w:rsid w:val="00F95E11"/>
    <w:rsid w:val="00F96C6E"/>
    <w:rsid w:val="00FA1871"/>
    <w:rsid w:val="00FA4174"/>
    <w:rsid w:val="00FC1637"/>
    <w:rsid w:val="00FC52B9"/>
    <w:rsid w:val="00FE2991"/>
    <w:rsid w:val="00FE56C0"/>
    <w:rsid w:val="00FE6C62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3181C0AD"/>
  <w15:docId w15:val="{85B2D8BF-F380-49B3-9FAA-4B8492D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245A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2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F2B99"/>
  </w:style>
  <w:style w:type="paragraph" w:styleId="a6">
    <w:name w:val="header"/>
    <w:basedOn w:val="a"/>
    <w:rsid w:val="00960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semiHidden/>
    <w:unhideWhenUsed/>
    <w:rsid w:val="005E6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E6F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01章名,表格清單,樣式A,圖標,lp1,FooterText,numbered,List Paragraph1,Paragraphe de liste1,1.1.1.1清單段落,列點,(二),附錄,表名,清單段落2,標題 (4),圖標號,1.1,參考文獻,標題(一),標題一,picture,標1,Recommendation,Footnote Sam,List Paragraph (numbered (a)),Text,Noise heading,List Paragraph"/>
    <w:basedOn w:val="a"/>
    <w:link w:val="aa"/>
    <w:uiPriority w:val="34"/>
    <w:qFormat/>
    <w:rsid w:val="00950F3D"/>
    <w:pPr>
      <w:ind w:leftChars="200" w:left="480"/>
    </w:pPr>
  </w:style>
  <w:style w:type="table" w:styleId="ab">
    <w:name w:val="Table Grid"/>
    <w:basedOn w:val="a1"/>
    <w:uiPriority w:val="39"/>
    <w:rsid w:val="0088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1245AC"/>
    <w:rPr>
      <w:rFonts w:ascii="新細明體" w:hAnsi="新細明體" w:cs="新細明體"/>
      <w:b/>
      <w:bCs/>
      <w:sz w:val="27"/>
      <w:szCs w:val="27"/>
    </w:rPr>
  </w:style>
  <w:style w:type="character" w:customStyle="1" w:styleId="a4">
    <w:name w:val="頁尾 字元"/>
    <w:basedOn w:val="a0"/>
    <w:link w:val="a3"/>
    <w:uiPriority w:val="99"/>
    <w:rsid w:val="007E6ABF"/>
    <w:rPr>
      <w:kern w:val="2"/>
    </w:rPr>
  </w:style>
  <w:style w:type="character" w:styleId="ac">
    <w:name w:val="Placeholder Text"/>
    <w:basedOn w:val="a0"/>
    <w:uiPriority w:val="99"/>
    <w:semiHidden/>
    <w:rsid w:val="00AF418A"/>
    <w:rPr>
      <w:color w:val="808080"/>
    </w:rPr>
  </w:style>
  <w:style w:type="character" w:customStyle="1" w:styleId="1">
    <w:name w:val="樣式1"/>
    <w:basedOn w:val="a0"/>
    <w:uiPriority w:val="1"/>
    <w:rsid w:val="00AF418A"/>
    <w:rPr>
      <w:u w:val="single"/>
    </w:rPr>
  </w:style>
  <w:style w:type="character" w:customStyle="1" w:styleId="4">
    <w:name w:val="樣式4"/>
    <w:basedOn w:val="a0"/>
    <w:uiPriority w:val="1"/>
    <w:rsid w:val="00AF418A"/>
    <w:rPr>
      <w:rFonts w:eastAsia="標楷體"/>
      <w:sz w:val="24"/>
      <w:u w:val="single"/>
    </w:rPr>
  </w:style>
  <w:style w:type="character" w:customStyle="1" w:styleId="5">
    <w:name w:val="樣式5"/>
    <w:basedOn w:val="a0"/>
    <w:uiPriority w:val="1"/>
    <w:rsid w:val="00AF418A"/>
    <w:rPr>
      <w:rFonts w:eastAsia="標楷體"/>
      <w:b w:val="0"/>
      <w:sz w:val="24"/>
      <w:u w:val="single"/>
    </w:rPr>
  </w:style>
  <w:style w:type="paragraph" w:styleId="Web">
    <w:name w:val="Normal (Web)"/>
    <w:basedOn w:val="a"/>
    <w:uiPriority w:val="99"/>
    <w:unhideWhenUsed/>
    <w:rsid w:val="00AF41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清單段落 字元"/>
    <w:aliases w:val="01章名 字元,表格清單 字元,樣式A 字元,圖標 字元,lp1 字元,FooterText 字元,numbered 字元,List Paragraph1 字元,Paragraphe de liste1 字元,1.1.1.1清單段落 字元,列點 字元,(二) 字元,附錄 字元,表名 字元,清單段落2 字元,標題 (4) 字元,圖標號 字元,1.1 字元,參考文獻 字元,標題(一) 字元,標題一 字元,picture 字元,標1 字元,Recommendation 字元,Text 字元"/>
    <w:link w:val="a9"/>
    <w:qFormat/>
    <w:rsid w:val="00CB45A9"/>
    <w:rPr>
      <w:kern w:val="2"/>
      <w:sz w:val="24"/>
      <w:szCs w:val="24"/>
    </w:rPr>
  </w:style>
  <w:style w:type="character" w:styleId="ad">
    <w:name w:val="annotation reference"/>
    <w:basedOn w:val="a0"/>
    <w:semiHidden/>
    <w:unhideWhenUsed/>
    <w:rsid w:val="005A3D3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A3D34"/>
  </w:style>
  <w:style w:type="character" w:customStyle="1" w:styleId="af">
    <w:name w:val="註解文字 字元"/>
    <w:basedOn w:val="a0"/>
    <w:link w:val="ae"/>
    <w:semiHidden/>
    <w:rsid w:val="005A3D34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A3D34"/>
    <w:rPr>
      <w:b/>
      <w:bCs/>
    </w:rPr>
  </w:style>
  <w:style w:type="character" w:customStyle="1" w:styleId="af1">
    <w:name w:val="註解主旨 字元"/>
    <w:basedOn w:val="af"/>
    <w:link w:val="af0"/>
    <w:semiHidden/>
    <w:rsid w:val="005A3D3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89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11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39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097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7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B6C5-8792-4B7B-A2BB-D0DDF7B3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1338</Words>
  <Characters>138</Characters>
  <Application>Microsoft Office Word</Application>
  <DocSecurity>0</DocSecurity>
  <Lines>1</Lines>
  <Paragraphs>2</Paragraphs>
  <ScaleCrop>false</ScaleCrop>
  <Company>hbtc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四、作業流程：</dc:title>
  <dc:creator>m00285</dc:creator>
  <cp:lastModifiedBy>monicaC</cp:lastModifiedBy>
  <cp:revision>9</cp:revision>
  <cp:lastPrinted>2024-09-05T01:34:00Z</cp:lastPrinted>
  <dcterms:created xsi:type="dcterms:W3CDTF">2024-08-13T13:25:00Z</dcterms:created>
  <dcterms:modified xsi:type="dcterms:W3CDTF">2024-10-15T10:01:00Z</dcterms:modified>
</cp:coreProperties>
</file>